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C3" w:rsidRDefault="00173550" w:rsidP="003C4B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Überblick über die Verortung s</w:t>
      </w:r>
      <w:r w:rsidR="003C4B89">
        <w:rPr>
          <w:b/>
          <w:bCs/>
          <w:sz w:val="36"/>
          <w:szCs w:val="36"/>
        </w:rPr>
        <w:t>chulrechtliche</w:t>
      </w:r>
      <w:r>
        <w:rPr>
          <w:b/>
          <w:bCs/>
          <w:sz w:val="36"/>
          <w:szCs w:val="36"/>
        </w:rPr>
        <w:t>r</w:t>
      </w:r>
      <w:r w:rsidR="003C4B89">
        <w:rPr>
          <w:b/>
          <w:bCs/>
          <w:sz w:val="36"/>
          <w:szCs w:val="36"/>
        </w:rPr>
        <w:t xml:space="preserve"> Themen in der Ausbildung</w:t>
      </w:r>
      <w:r w:rsidR="00F1328B">
        <w:rPr>
          <w:b/>
          <w:bCs/>
          <w:sz w:val="36"/>
          <w:szCs w:val="36"/>
        </w:rPr>
        <w:t xml:space="preserve"> </w:t>
      </w:r>
      <w:r w:rsidR="00292C7F">
        <w:rPr>
          <w:b/>
          <w:bCs/>
          <w:sz w:val="36"/>
          <w:szCs w:val="36"/>
        </w:rPr>
        <w:t xml:space="preserve"> </w:t>
      </w:r>
    </w:p>
    <w:p w:rsidR="00086365" w:rsidRDefault="003C4B89" w:rsidP="003C4B89">
      <w:pPr>
        <w:jc w:val="center"/>
        <w:rPr>
          <w:rFonts w:ascii="AAAAAC+HelveticaNeue" w:hAnsi="AAAAAC+HelveticaNeue" w:cs="AAAAAC+HelveticaNeue"/>
          <w:sz w:val="23"/>
          <w:szCs w:val="23"/>
        </w:rPr>
      </w:pPr>
      <w:r>
        <w:rPr>
          <w:rFonts w:ascii="AAAAAC+HelveticaNeue" w:hAnsi="AAAAAC+HelveticaNeue" w:cs="AAAAAC+HelveticaNeue"/>
          <w:sz w:val="23"/>
          <w:szCs w:val="23"/>
        </w:rPr>
        <w:t>Studienseminar für Gymnasien in Marburg</w:t>
      </w:r>
    </w:p>
    <w:p w:rsidR="00B010F8" w:rsidRDefault="00B010F8" w:rsidP="003C4B89">
      <w:pPr>
        <w:jc w:val="center"/>
        <w:rPr>
          <w:rFonts w:ascii="AAAAAC+HelveticaNeue" w:hAnsi="AAAAAC+HelveticaNeue" w:cs="AAAAAC+HelveticaNeue"/>
          <w:sz w:val="23"/>
          <w:szCs w:val="23"/>
        </w:rPr>
      </w:pPr>
    </w:p>
    <w:p w:rsidR="00B010F8" w:rsidRDefault="00B010F8" w:rsidP="003C4B89">
      <w:pPr>
        <w:jc w:val="center"/>
        <w:rPr>
          <w:rFonts w:ascii="AAAAAC+HelveticaNeue" w:hAnsi="AAAAAC+HelveticaNeue" w:cs="AAAAAC+HelveticaNeue"/>
          <w:sz w:val="23"/>
          <w:szCs w:val="23"/>
        </w:rPr>
      </w:pPr>
    </w:p>
    <w:tbl>
      <w:tblPr>
        <w:tblStyle w:val="Tabellenraster"/>
        <w:tblW w:w="14869" w:type="dxa"/>
        <w:tblLayout w:type="fixed"/>
        <w:tblLook w:val="04A0" w:firstRow="1" w:lastRow="0" w:firstColumn="1" w:lastColumn="0" w:noHBand="0" w:noVBand="1"/>
      </w:tblPr>
      <w:tblGrid>
        <w:gridCol w:w="3529"/>
        <w:gridCol w:w="5954"/>
        <w:gridCol w:w="2551"/>
        <w:gridCol w:w="2835"/>
      </w:tblGrid>
      <w:tr w:rsidR="0085219A" w:rsidRPr="00CD6215" w:rsidTr="005D05C3">
        <w:trPr>
          <w:trHeight w:val="454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219A" w:rsidRPr="00F1328B" w:rsidRDefault="0085219A" w:rsidP="00D33BE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70C0"/>
                <w:sz w:val="24"/>
              </w:rPr>
            </w:pPr>
            <w:r w:rsidRPr="00F1328B">
              <w:rPr>
                <w:rFonts w:ascii="Arial" w:hAnsi="Arial" w:cs="Arial"/>
                <w:b/>
                <w:bCs/>
                <w:color w:val="0070C0"/>
                <w:sz w:val="24"/>
              </w:rPr>
              <w:t>Themenbereich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219A" w:rsidRPr="00E27D18" w:rsidRDefault="0085219A" w:rsidP="00D33BE4">
            <w:pPr>
              <w:spacing w:before="60" w:after="60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E27D18">
              <w:rPr>
                <w:rFonts w:ascii="Arial Narrow" w:hAnsi="Arial Narrow" w:cs="Arial"/>
                <w:b/>
                <w:sz w:val="24"/>
              </w:rPr>
              <w:t>Rechtsbezüge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219A" w:rsidRPr="00F80941" w:rsidRDefault="0085219A" w:rsidP="00D33BE4">
            <w:pPr>
              <w:pStyle w:val="Sprechblasentext"/>
              <w:spacing w:before="60" w:after="60"/>
              <w:jc w:val="center"/>
              <w:rPr>
                <w:rFonts w:ascii="Arial" w:hAnsi="Arial" w:cs="Arial"/>
                <w:b/>
                <w:i/>
                <w:sz w:val="24"/>
                <w:szCs w:val="18"/>
              </w:rPr>
            </w:pPr>
            <w:r w:rsidRPr="00F80941">
              <w:rPr>
                <w:rFonts w:ascii="Arial" w:hAnsi="Arial" w:cs="Arial"/>
                <w:b/>
                <w:i/>
                <w:sz w:val="24"/>
                <w:szCs w:val="18"/>
              </w:rPr>
              <w:t>Bemerkungen zur inhaltlichen Bearbeitung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219A" w:rsidRPr="00F80941" w:rsidRDefault="00F80941" w:rsidP="00D33BE4">
            <w:pPr>
              <w:pStyle w:val="Sprechblasentext"/>
              <w:spacing w:before="60" w:after="60"/>
              <w:jc w:val="center"/>
              <w:rPr>
                <w:rFonts w:ascii="Arial" w:hAnsi="Arial" w:cs="Arial"/>
                <w:b/>
                <w:i/>
                <w:sz w:val="24"/>
                <w:szCs w:val="18"/>
              </w:rPr>
            </w:pPr>
            <w:r>
              <w:rPr>
                <w:rFonts w:ascii="Arial" w:hAnsi="Arial" w:cs="Arial"/>
                <w:b/>
                <w:i/>
                <w:sz w:val="24"/>
                <w:szCs w:val="18"/>
              </w:rPr>
              <w:t>Verortung in der Ausbildung</w:t>
            </w:r>
          </w:p>
        </w:tc>
      </w:tr>
      <w:tr w:rsidR="0085219A" w:rsidRPr="00CD6215" w:rsidTr="005D05C3">
        <w:trPr>
          <w:trHeight w:val="454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6692" w:rsidRDefault="00EE6692" w:rsidP="00EE6692">
            <w:pPr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Schulrecht: </w:t>
            </w:r>
          </w:p>
          <w:p w:rsidR="0085219A" w:rsidRPr="00F1328B" w:rsidRDefault="00EE6692" w:rsidP="00EE6692">
            <w:pPr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Einführung und </w:t>
            </w:r>
            <w:r w:rsidR="0085219A" w:rsidRPr="00F1328B"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Überblick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219A" w:rsidRPr="00E27D18" w:rsidRDefault="0085219A" w:rsidP="00D33BE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E27D18">
              <w:rPr>
                <w:rFonts w:ascii="Arial Narrow" w:hAnsi="Arial Narrow" w:cs="Arial"/>
                <w:sz w:val="20"/>
                <w:szCs w:val="20"/>
              </w:rPr>
              <w:t>G</w:t>
            </w:r>
            <w:r w:rsidR="00E27D18" w:rsidRPr="00E27D18">
              <w:rPr>
                <w:rFonts w:ascii="Arial Narrow" w:hAnsi="Arial Narrow" w:cs="Arial"/>
                <w:sz w:val="20"/>
                <w:szCs w:val="20"/>
              </w:rPr>
              <w:t xml:space="preserve">rundgesetz, </w:t>
            </w:r>
            <w:r w:rsidRPr="00E27D18">
              <w:rPr>
                <w:rFonts w:ascii="Arial Narrow" w:hAnsi="Arial Narrow" w:cs="Arial"/>
                <w:sz w:val="20"/>
                <w:szCs w:val="20"/>
              </w:rPr>
              <w:t>Hessische Verfassung</w:t>
            </w:r>
          </w:p>
          <w:p w:rsidR="0085219A" w:rsidRPr="00E27D18" w:rsidRDefault="0085219A" w:rsidP="00D33BE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r w:rsidRPr="00E27D18">
              <w:rPr>
                <w:rFonts w:ascii="Arial Narrow" w:hAnsi="Arial Narrow" w:cs="Arial"/>
                <w:sz w:val="20"/>
                <w:szCs w:val="20"/>
              </w:rPr>
              <w:t>Hessisches Schulgesetz</w:t>
            </w:r>
          </w:p>
          <w:p w:rsidR="0085219A" w:rsidRPr="00E27D18" w:rsidRDefault="00E27D18" w:rsidP="00D33BE4">
            <w:pPr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7D18">
              <w:rPr>
                <w:rFonts w:ascii="Arial Narrow" w:hAnsi="Arial Narrow" w:cs="Arial"/>
                <w:sz w:val="20"/>
                <w:szCs w:val="20"/>
              </w:rPr>
              <w:t>HLb</w:t>
            </w:r>
            <w:r w:rsidR="0085219A" w:rsidRPr="00E27D18">
              <w:rPr>
                <w:rFonts w:ascii="Arial Narrow" w:hAnsi="Arial Narrow" w:cs="Arial"/>
                <w:sz w:val="20"/>
                <w:szCs w:val="20"/>
              </w:rPr>
              <w:t>G</w:t>
            </w:r>
            <w:proofErr w:type="spellEnd"/>
            <w:r w:rsidRPr="00E27D18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="0085219A" w:rsidRPr="00E27D18">
              <w:rPr>
                <w:rFonts w:ascii="Arial Narrow" w:hAnsi="Arial Narrow" w:cs="Arial"/>
                <w:sz w:val="20"/>
                <w:szCs w:val="20"/>
              </w:rPr>
              <w:t>HLB</w:t>
            </w:r>
            <w:r w:rsidRPr="00E27D18">
              <w:rPr>
                <w:rFonts w:ascii="Arial Narrow" w:hAnsi="Arial Narrow" w:cs="Arial"/>
                <w:sz w:val="20"/>
                <w:szCs w:val="20"/>
              </w:rPr>
              <w:t>b</w:t>
            </w:r>
            <w:r w:rsidR="0085219A" w:rsidRPr="00E27D18">
              <w:rPr>
                <w:rFonts w:ascii="Arial Narrow" w:hAnsi="Arial Narrow" w:cs="Arial"/>
                <w:sz w:val="20"/>
                <w:szCs w:val="20"/>
              </w:rPr>
              <w:t>DV</w:t>
            </w:r>
            <w:proofErr w:type="spellEnd"/>
          </w:p>
          <w:p w:rsidR="0085219A" w:rsidRPr="00E27D18" w:rsidRDefault="0085219A" w:rsidP="00D33BE4">
            <w:pPr>
              <w:spacing w:before="60" w:after="6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27D18">
              <w:rPr>
                <w:rFonts w:ascii="Arial Narrow" w:hAnsi="Arial Narrow" w:cs="Arial"/>
                <w:sz w:val="20"/>
                <w:szCs w:val="20"/>
              </w:rPr>
              <w:t>Verordnungen</w:t>
            </w:r>
            <w:r w:rsidR="00E27D18" w:rsidRPr="00E27D18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E27D18">
              <w:rPr>
                <w:rFonts w:ascii="Arial Narrow" w:hAnsi="Arial Narrow" w:cs="Arial"/>
                <w:sz w:val="20"/>
                <w:szCs w:val="20"/>
              </w:rPr>
              <w:t>Erlasse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219A" w:rsidRPr="005D05C3" w:rsidRDefault="0085219A" w:rsidP="00D33BE4">
            <w:pPr>
              <w:pStyle w:val="Sprechblasentex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D05C3">
              <w:rPr>
                <w:rFonts w:ascii="Arial" w:hAnsi="Arial" w:cs="Arial"/>
                <w:sz w:val="20"/>
                <w:szCs w:val="18"/>
              </w:rPr>
              <w:t>Grundlegender Überblick über die Systematik des Schulrechts</w:t>
            </w:r>
            <w:r w:rsidR="00EE6692">
              <w:rPr>
                <w:rFonts w:ascii="Arial" w:hAnsi="Arial" w:cs="Arial"/>
                <w:sz w:val="20"/>
                <w:szCs w:val="18"/>
              </w:rPr>
              <w:t>,</w:t>
            </w:r>
            <w:r w:rsidR="00EE6692" w:rsidRPr="005D05C3">
              <w:rPr>
                <w:rFonts w:ascii="Arial" w:hAnsi="Arial" w:cs="Arial"/>
                <w:sz w:val="20"/>
                <w:szCs w:val="20"/>
              </w:rPr>
              <w:t xml:space="preserve"> Fallbeispiele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5219A" w:rsidRPr="005D05C3" w:rsidRDefault="0085219A" w:rsidP="00D33BE4">
            <w:pPr>
              <w:pStyle w:val="Sprechblasentext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 xml:space="preserve">Zentrale Einführungs-veranstaltung </w:t>
            </w:r>
            <w:r w:rsidR="00443391" w:rsidRPr="005D05C3">
              <w:rPr>
                <w:rFonts w:ascii="Arial" w:hAnsi="Arial" w:cs="Arial"/>
                <w:sz w:val="20"/>
                <w:szCs w:val="20"/>
              </w:rPr>
              <w:t xml:space="preserve">im </w:t>
            </w:r>
            <w:r w:rsidRPr="005D05C3">
              <w:rPr>
                <w:rFonts w:ascii="Arial" w:hAnsi="Arial" w:cs="Arial"/>
                <w:sz w:val="20"/>
                <w:szCs w:val="20"/>
              </w:rPr>
              <w:t>Einführungssemester</w:t>
            </w:r>
          </w:p>
        </w:tc>
      </w:tr>
      <w:tr w:rsidR="0085219A" w:rsidRPr="00CD6215" w:rsidTr="003E7CA3">
        <w:trPr>
          <w:trHeight w:val="454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6692" w:rsidRDefault="00EE6692" w:rsidP="00D33BE4">
            <w:pPr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Zweite </w:t>
            </w:r>
            <w:r w:rsidR="0085219A" w:rsidRPr="00F1328B">
              <w:rPr>
                <w:rFonts w:ascii="Arial" w:hAnsi="Arial" w:cs="Arial"/>
                <w:b/>
                <w:bCs/>
                <w:color w:val="0070C0"/>
                <w:sz w:val="20"/>
              </w:rPr>
              <w:t>Staatsprüfung</w:t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, </w:t>
            </w:r>
          </w:p>
          <w:p w:rsidR="00EE6692" w:rsidRPr="00F1328B" w:rsidRDefault="00EE6692" w:rsidP="00B010F8">
            <w:pPr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Prüfungsvorgaben</w:t>
            </w:r>
            <w:r w:rsidR="00B010F8"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rechtlicher Rahmen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219A" w:rsidRPr="00E27D18" w:rsidRDefault="00E27D18" w:rsidP="00D33BE4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E27D18">
              <w:rPr>
                <w:rFonts w:ascii="Arial Narrow" w:hAnsi="Arial Narrow" w:cs="Arial"/>
                <w:bCs/>
                <w:sz w:val="20"/>
              </w:rPr>
              <w:t>HLb</w:t>
            </w:r>
            <w:r w:rsidR="0085219A" w:rsidRPr="00E27D18">
              <w:rPr>
                <w:rFonts w:ascii="Arial Narrow" w:hAnsi="Arial Narrow" w:cs="Arial"/>
                <w:bCs/>
                <w:sz w:val="20"/>
              </w:rPr>
              <w:t>G, HL</w:t>
            </w:r>
            <w:r w:rsidRPr="00E27D18">
              <w:rPr>
                <w:rFonts w:ascii="Arial Narrow" w:hAnsi="Arial Narrow" w:cs="Arial"/>
                <w:bCs/>
                <w:sz w:val="20"/>
              </w:rPr>
              <w:t>b</w:t>
            </w:r>
            <w:r w:rsidR="0085219A" w:rsidRPr="00E27D18">
              <w:rPr>
                <w:rFonts w:ascii="Arial Narrow" w:hAnsi="Arial Narrow" w:cs="Arial"/>
                <w:bCs/>
                <w:sz w:val="20"/>
              </w:rPr>
              <w:t>GDV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219A" w:rsidRPr="005D05C3" w:rsidRDefault="00E420C9" w:rsidP="00D33BE4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Informationen und </w:t>
            </w:r>
            <w:r w:rsidRPr="005D05C3">
              <w:rPr>
                <w:rFonts w:ascii="Arial" w:hAnsi="Arial" w:cs="Arial"/>
                <w:sz w:val="20"/>
                <w:szCs w:val="18"/>
              </w:rPr>
              <w:t>Überblick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5219A" w:rsidRPr="005D05C3" w:rsidRDefault="0085219A" w:rsidP="00B010F8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Zentrale Info</w:t>
            </w:r>
            <w:r w:rsidR="00443391" w:rsidRPr="005D05C3">
              <w:rPr>
                <w:rFonts w:ascii="Arial" w:hAnsi="Arial" w:cs="Arial"/>
                <w:sz w:val="20"/>
                <w:szCs w:val="20"/>
              </w:rPr>
              <w:t>rmationsveranstaltungen</w:t>
            </w:r>
          </w:p>
        </w:tc>
      </w:tr>
      <w:tr w:rsidR="00EE6692" w:rsidRPr="00CD6215" w:rsidTr="003E7CA3">
        <w:trPr>
          <w:trHeight w:val="454"/>
        </w:trPr>
        <w:tc>
          <w:tcPr>
            <w:tcW w:w="35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6692" w:rsidRPr="00F1328B" w:rsidRDefault="00EE6692" w:rsidP="00EE6692">
            <w:pPr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Medienrechtliche Themen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  <w:vAlign w:val="center"/>
          </w:tcPr>
          <w:p w:rsidR="00EE6692" w:rsidRPr="00E27D18" w:rsidRDefault="00EE6692" w:rsidP="00D33BE4">
            <w:pPr>
              <w:spacing w:before="60" w:after="60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6692" w:rsidRDefault="00EE6692" w:rsidP="00D33BE4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Grundlegende Einführung, </w:t>
            </w:r>
            <w:r w:rsidRPr="005D05C3">
              <w:rPr>
                <w:rFonts w:ascii="Arial" w:hAnsi="Arial" w:cs="Arial"/>
                <w:sz w:val="20"/>
                <w:szCs w:val="20"/>
              </w:rPr>
              <w:t>Fallbeispiele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E6692" w:rsidRPr="005D05C3" w:rsidRDefault="00EE6692" w:rsidP="00D33BE4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Zentrale Einführungs-veranstaltung im Einführungssemester</w:t>
            </w:r>
          </w:p>
        </w:tc>
      </w:tr>
      <w:tr w:rsidR="00EE6692" w:rsidRPr="00CD6215" w:rsidTr="003E7CA3">
        <w:trPr>
          <w:trHeight w:val="454"/>
        </w:trPr>
        <w:tc>
          <w:tcPr>
            <w:tcW w:w="35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6692" w:rsidRDefault="00EE6692" w:rsidP="00EE6692">
            <w:pPr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  <w:vAlign w:val="center"/>
          </w:tcPr>
          <w:p w:rsidR="00EE6692" w:rsidRPr="00E27D18" w:rsidRDefault="00EE6692" w:rsidP="00EE6692">
            <w:pPr>
              <w:spacing w:before="60" w:after="60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6692" w:rsidRPr="005D05C3" w:rsidRDefault="003E7CA3" w:rsidP="003E7CA3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Konkretisierung </w:t>
            </w:r>
            <w:r w:rsidR="00EE6692" w:rsidRPr="005D05C3">
              <w:rPr>
                <w:rFonts w:ascii="Arial" w:hAnsi="Arial" w:cs="Arial"/>
                <w:sz w:val="20"/>
                <w:szCs w:val="20"/>
              </w:rPr>
              <w:t>innerhalb der Ausbildung</w:t>
            </w:r>
            <w:r>
              <w:rPr>
                <w:rFonts w:ascii="Arial" w:hAnsi="Arial" w:cs="Arial"/>
                <w:sz w:val="20"/>
                <w:szCs w:val="20"/>
              </w:rPr>
              <w:t xml:space="preserve"> je nach Anlass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E6692" w:rsidRPr="005D05C3" w:rsidRDefault="003E7CA3" w:rsidP="00EE6692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FM,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Allg.Päd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M, AV</w:t>
            </w:r>
          </w:p>
        </w:tc>
      </w:tr>
      <w:tr w:rsidR="00971B80" w:rsidRPr="00CD6215" w:rsidTr="005D05C3">
        <w:trPr>
          <w:trHeight w:val="1089"/>
        </w:trPr>
        <w:tc>
          <w:tcPr>
            <w:tcW w:w="148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B80" w:rsidRPr="00971B80" w:rsidRDefault="00971B80" w:rsidP="00B010F8">
            <w:pPr>
              <w:spacing w:before="60" w:after="60"/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71B80">
              <w:rPr>
                <w:rFonts w:ascii="Arial" w:hAnsi="Arial" w:cs="Arial"/>
                <w:bCs/>
                <w:color w:val="000000" w:themeColor="text1"/>
              </w:rPr>
              <w:t xml:space="preserve">Im Folgenden finden Sie </w:t>
            </w:r>
            <w:r w:rsidR="00B010F8">
              <w:rPr>
                <w:rFonts w:ascii="Arial" w:hAnsi="Arial" w:cs="Arial"/>
                <w:bCs/>
                <w:color w:val="000000" w:themeColor="text1"/>
              </w:rPr>
              <w:t xml:space="preserve">die zentralen </w:t>
            </w:r>
            <w:r w:rsidR="00B010F8" w:rsidRPr="00971B80">
              <w:rPr>
                <w:rFonts w:ascii="Arial" w:hAnsi="Arial" w:cs="Arial"/>
                <w:bCs/>
                <w:color w:val="000000" w:themeColor="text1"/>
              </w:rPr>
              <w:t>Schulrechtsthemen</w:t>
            </w:r>
            <w:r w:rsidR="00B010F8">
              <w:rPr>
                <w:rFonts w:ascii="Arial" w:hAnsi="Arial" w:cs="Arial"/>
                <w:bCs/>
                <w:color w:val="000000" w:themeColor="text1"/>
              </w:rPr>
              <w:t xml:space="preserve">, die Sie im Rahmen Ihrer Ausbildung bearbeiten und die </w:t>
            </w:r>
            <w:r w:rsidRPr="00971B80">
              <w:rPr>
                <w:rFonts w:ascii="Arial" w:hAnsi="Arial" w:cs="Arial"/>
                <w:bCs/>
                <w:color w:val="000000" w:themeColor="text1"/>
              </w:rPr>
              <w:t xml:space="preserve">für Ihre zweite Staatsprüfung </w:t>
            </w:r>
            <w:r w:rsidR="00B010F8">
              <w:rPr>
                <w:rFonts w:ascii="Arial" w:hAnsi="Arial" w:cs="Arial"/>
                <w:bCs/>
                <w:color w:val="000000" w:themeColor="text1"/>
              </w:rPr>
              <w:t>– abhängig von Ihren BHS - relevant sind</w:t>
            </w:r>
            <w:r w:rsidRPr="00971B80">
              <w:rPr>
                <w:rFonts w:ascii="Arial" w:hAnsi="Arial" w:cs="Arial"/>
                <w:bCs/>
                <w:color w:val="000000" w:themeColor="text1"/>
              </w:rPr>
              <w:t>.</w:t>
            </w:r>
            <w:r w:rsidR="00B010F8" w:rsidRPr="00971B80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971B80">
              <w:rPr>
                <w:rFonts w:ascii="Arial" w:hAnsi="Arial" w:cs="Arial"/>
                <w:bCs/>
                <w:color w:val="000000" w:themeColor="text1"/>
              </w:rPr>
              <w:t>Beachten Sie: Grundkenntnisse zu allen praxisrelevanten Rechtsfrage</w:t>
            </w:r>
            <w:r w:rsidR="00B010F8">
              <w:rPr>
                <w:rFonts w:ascii="Arial" w:hAnsi="Arial" w:cs="Arial"/>
                <w:bCs/>
                <w:color w:val="000000" w:themeColor="text1"/>
              </w:rPr>
              <w:t>n werden in jedem Fall erwartet.</w:t>
            </w:r>
          </w:p>
        </w:tc>
      </w:tr>
      <w:tr w:rsidR="00443391" w:rsidRPr="00CD6215" w:rsidTr="005D05C3">
        <w:trPr>
          <w:trHeight w:val="454"/>
        </w:trPr>
        <w:tc>
          <w:tcPr>
            <w:tcW w:w="35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3391" w:rsidRPr="00F1328B" w:rsidRDefault="00443391" w:rsidP="00D33BE4">
            <w:pPr>
              <w:spacing w:before="60" w:after="60"/>
              <w:rPr>
                <w:b/>
                <w:color w:val="0070C0"/>
                <w:sz w:val="20"/>
              </w:rPr>
            </w:pPr>
            <w:r w:rsidRPr="00F1328B">
              <w:rPr>
                <w:rFonts w:ascii="Arial" w:hAnsi="Arial" w:cs="Arial"/>
                <w:b/>
                <w:bCs/>
                <w:color w:val="0070C0"/>
                <w:sz w:val="20"/>
              </w:rPr>
              <w:t>Aufgaben, Pflichten und Rechtsstellung von Lehrkräften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  <w:vAlign w:val="center"/>
          </w:tcPr>
          <w:p w:rsidR="00443391" w:rsidRPr="00E27D18" w:rsidRDefault="00443391" w:rsidP="00D33BE4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E27D18">
              <w:rPr>
                <w:rFonts w:ascii="Arial Narrow" w:hAnsi="Arial Narrow" w:cs="Arial"/>
                <w:b/>
                <w:sz w:val="20"/>
              </w:rPr>
              <w:t>Dienstordnung</w:t>
            </w:r>
            <w:r w:rsidRPr="00E27D18">
              <w:rPr>
                <w:rFonts w:ascii="Arial Narrow" w:hAnsi="Arial Narrow" w:cs="Arial"/>
                <w:sz w:val="20"/>
              </w:rPr>
              <w:t xml:space="preserve"> für Lehrkräfte, Schulleiterinnen und Schulleiter und sozialpädagogische Mitarbeiterinnen und Mitarbeiter vom 4. November 2011 in der Fassung vom [i.d.F.v.] 09.11.2016 §§ 1 -13 und </w:t>
            </w:r>
            <w:r w:rsidRPr="00E27D18">
              <w:rPr>
                <w:rFonts w:ascii="Arial Narrow" w:hAnsi="Arial Narrow" w:cs="Arial"/>
                <w:b/>
                <w:sz w:val="20"/>
              </w:rPr>
              <w:t>Hessisches Schulgesetz</w:t>
            </w:r>
            <w:r w:rsidRPr="00E27D18">
              <w:rPr>
                <w:rFonts w:ascii="Arial Narrow" w:hAnsi="Arial Narrow" w:cs="Arial"/>
                <w:sz w:val="20"/>
              </w:rPr>
              <w:t xml:space="preserve"> (vom 14. Juni 2005 i.d.F.v. 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18</w:t>
            </w:r>
            <w:r w:rsidR="00DA791F" w:rsidRPr="00816D5D">
              <w:rPr>
                <w:rFonts w:ascii="Arial Narrow" w:hAnsi="Arial Narrow" w:cs="Arial"/>
                <w:bCs/>
                <w:i/>
                <w:sz w:val="20"/>
              </w:rPr>
              <w:t>.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03</w:t>
            </w:r>
            <w:r w:rsidR="00DA791F" w:rsidRPr="00816D5D">
              <w:rPr>
                <w:rFonts w:ascii="Arial Narrow" w:hAnsi="Arial Narrow" w:cs="Arial"/>
                <w:bCs/>
                <w:i/>
                <w:sz w:val="20"/>
              </w:rPr>
              <w:t>.202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1</w:t>
            </w:r>
            <w:r w:rsidRPr="00E27D18">
              <w:rPr>
                <w:rFonts w:ascii="Arial Narrow" w:hAnsi="Arial Narrow" w:cs="Arial"/>
                <w:sz w:val="20"/>
              </w:rPr>
              <w:t>)</w:t>
            </w:r>
            <w:r>
              <w:rPr>
                <w:rFonts w:ascii="Arial Narrow" w:hAnsi="Arial Narrow" w:cs="Arial"/>
                <w:sz w:val="20"/>
              </w:rPr>
              <w:t xml:space="preserve"> §2 und</w:t>
            </w:r>
            <w:r w:rsidRPr="00E27D18">
              <w:rPr>
                <w:rFonts w:ascii="Arial Narrow" w:hAnsi="Arial Narrow" w:cs="Arial"/>
                <w:sz w:val="20"/>
              </w:rPr>
              <w:t xml:space="preserve"> § 86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443391" w:rsidRPr="005D05C3" w:rsidRDefault="00443391" w:rsidP="00D33BE4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Grundlegendes Verständnis</w:t>
            </w:r>
          </w:p>
          <w:p w:rsidR="00443391" w:rsidRPr="005D05C3" w:rsidRDefault="00443391" w:rsidP="00D33BE4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Diensteid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43391" w:rsidRPr="005D05C3" w:rsidRDefault="00443391" w:rsidP="00D33BE4">
            <w:pPr>
              <w:pStyle w:val="Sprechblasentext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Zentrale Einführungs-veranstaltung im Einführungssemester</w:t>
            </w:r>
          </w:p>
        </w:tc>
      </w:tr>
      <w:tr w:rsidR="00443391" w:rsidRPr="00CD6215" w:rsidTr="005D05C3">
        <w:trPr>
          <w:trHeight w:val="726"/>
        </w:trPr>
        <w:tc>
          <w:tcPr>
            <w:tcW w:w="35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3391" w:rsidRPr="00F1328B" w:rsidRDefault="00443391" w:rsidP="00D33BE4">
            <w:pPr>
              <w:pStyle w:val="Listenabsatz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" w:hAnsi="Arial" w:cs="Arial"/>
                <w:b/>
                <w:bCs/>
                <w:color w:val="0070C0"/>
                <w:sz w:val="20"/>
                <w:szCs w:val="22"/>
              </w:rPr>
            </w:pP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  <w:vAlign w:val="center"/>
          </w:tcPr>
          <w:p w:rsidR="00443391" w:rsidRPr="00E27D18" w:rsidRDefault="00443391" w:rsidP="00D33BE4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43391" w:rsidRPr="005D05C3" w:rsidRDefault="00443391" w:rsidP="00D33BE4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Grundlagen, in Auszügen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43391" w:rsidRPr="005D05C3" w:rsidRDefault="00443391" w:rsidP="00D33BE4">
            <w:pPr>
              <w:pStyle w:val="Sprechblasentex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 xml:space="preserve">AV 1 an der Ausbildungsschule </w:t>
            </w:r>
          </w:p>
        </w:tc>
      </w:tr>
      <w:tr w:rsidR="00443391" w:rsidRPr="00CD6215" w:rsidTr="005D05C3">
        <w:trPr>
          <w:trHeight w:val="1248"/>
        </w:trPr>
        <w:tc>
          <w:tcPr>
            <w:tcW w:w="35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3391" w:rsidRPr="00443391" w:rsidRDefault="00443391" w:rsidP="00D33BE4">
            <w:pPr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F1328B">
              <w:rPr>
                <w:rFonts w:ascii="Arial" w:hAnsi="Arial" w:cs="Arial"/>
                <w:b/>
                <w:bCs/>
                <w:color w:val="0070C0"/>
                <w:sz w:val="20"/>
              </w:rPr>
              <w:lastRenderedPageBreak/>
              <w:t xml:space="preserve">Aufsicht über Schülerinnen und Schüler 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  <w:vAlign w:val="center"/>
          </w:tcPr>
          <w:p w:rsidR="00443391" w:rsidRDefault="00443391" w:rsidP="00D33BE4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E27D18">
              <w:rPr>
                <w:rFonts w:ascii="Arial Narrow" w:hAnsi="Arial Narrow" w:cs="Arial"/>
                <w:b/>
                <w:sz w:val="20"/>
              </w:rPr>
              <w:t>Verordnung über die Aufsicht über Schülerinnen und Schüler</w:t>
            </w:r>
            <w:r w:rsidRPr="00E27D18">
              <w:rPr>
                <w:rFonts w:ascii="Arial Narrow" w:hAnsi="Arial Narrow" w:cs="Arial"/>
                <w:sz w:val="20"/>
              </w:rPr>
              <w:t xml:space="preserve"> (vom 11. Dezember 2013 i.d.F.v. 18.0</w:t>
            </w:r>
            <w:r w:rsidR="0035297D">
              <w:rPr>
                <w:rFonts w:ascii="Arial Narrow" w:hAnsi="Arial Narrow" w:cs="Arial"/>
                <w:sz w:val="20"/>
              </w:rPr>
              <w:t>3</w:t>
            </w:r>
            <w:r w:rsidRPr="00E27D18">
              <w:rPr>
                <w:rFonts w:ascii="Arial Narrow" w:hAnsi="Arial Narrow" w:cs="Arial"/>
                <w:sz w:val="20"/>
              </w:rPr>
              <w:t>.202</w:t>
            </w:r>
            <w:r w:rsidR="0035297D">
              <w:rPr>
                <w:rFonts w:ascii="Arial Narrow" w:hAnsi="Arial Narrow" w:cs="Arial"/>
                <w:sz w:val="20"/>
              </w:rPr>
              <w:t>1</w:t>
            </w:r>
            <w:r w:rsidRPr="00E27D18">
              <w:rPr>
                <w:rFonts w:ascii="Arial Narrow" w:hAnsi="Arial Narrow" w:cs="Arial"/>
                <w:sz w:val="20"/>
              </w:rPr>
              <w:t>) Allgemein: §§ 1-</w:t>
            </w:r>
            <w:proofErr w:type="gramStart"/>
            <w:r w:rsidRPr="00E27D18">
              <w:rPr>
                <w:rFonts w:ascii="Arial Narrow" w:hAnsi="Arial Narrow" w:cs="Arial"/>
                <w:sz w:val="20"/>
              </w:rPr>
              <w:t>12  (</w:t>
            </w:r>
            <w:proofErr w:type="gramEnd"/>
            <w:r w:rsidRPr="00E27D18">
              <w:rPr>
                <w:rFonts w:ascii="Arial Narrow" w:hAnsi="Arial Narrow" w:cs="Arial"/>
                <w:sz w:val="20"/>
              </w:rPr>
              <w:t>ohne fachbezogene Aspekte)</w:t>
            </w:r>
          </w:p>
          <w:p w:rsidR="00443391" w:rsidRDefault="00443391" w:rsidP="00D33BE4">
            <w:pPr>
              <w:spacing w:before="60" w:after="60"/>
              <w:rPr>
                <w:rFonts w:ascii="Arial Narrow" w:hAnsi="Arial Narrow" w:cs="Arial"/>
                <w:i/>
                <w:sz w:val="20"/>
              </w:rPr>
            </w:pPr>
          </w:p>
          <w:p w:rsidR="00443391" w:rsidRPr="00E27D18" w:rsidRDefault="00443391" w:rsidP="00D33BE4">
            <w:pPr>
              <w:spacing w:before="60" w:after="60"/>
              <w:rPr>
                <w:rFonts w:ascii="Arial Narrow" w:hAnsi="Arial Narrow" w:cs="Arial"/>
                <w:i/>
                <w:sz w:val="20"/>
              </w:rPr>
            </w:pPr>
            <w:r>
              <w:rPr>
                <w:rFonts w:ascii="Arial Narrow" w:hAnsi="Arial Narrow" w:cs="Arial"/>
                <w:i/>
                <w:sz w:val="20"/>
              </w:rPr>
              <w:t xml:space="preserve">Fachergänzung: </w:t>
            </w:r>
          </w:p>
          <w:p w:rsidR="00443391" w:rsidRDefault="00443391" w:rsidP="00D33BE4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E27D18">
              <w:rPr>
                <w:rFonts w:ascii="Arial Narrow" w:hAnsi="Arial Narrow" w:cs="Arial"/>
                <w:sz w:val="20"/>
              </w:rPr>
              <w:t>Verordnung über die Aufsicht über Schülerinnen und Schüler (vom 11. Dezember 2013 i.d.F.v. 18.0</w:t>
            </w:r>
            <w:r w:rsidR="0035297D">
              <w:rPr>
                <w:rFonts w:ascii="Arial Narrow" w:hAnsi="Arial Narrow" w:cs="Arial"/>
                <w:sz w:val="20"/>
              </w:rPr>
              <w:t>3.2021</w:t>
            </w:r>
            <w:r w:rsidRPr="00E27D18">
              <w:rPr>
                <w:rFonts w:ascii="Arial Narrow" w:hAnsi="Arial Narrow" w:cs="Arial"/>
                <w:sz w:val="20"/>
              </w:rPr>
              <w:t xml:space="preserve">): Aufsicht in naturwissenschaftlichen Fächern (§§ 13-15) </w:t>
            </w:r>
          </w:p>
          <w:p w:rsidR="00443391" w:rsidRPr="00E27D18" w:rsidRDefault="00443391" w:rsidP="00D33BE4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E27D18">
              <w:rPr>
                <w:rFonts w:ascii="Arial Narrow" w:hAnsi="Arial Narrow" w:cs="Arial"/>
                <w:sz w:val="20"/>
              </w:rPr>
              <w:t>Aufsicht im Schulsport (§§ 16-21)</w:t>
            </w:r>
          </w:p>
          <w:p w:rsidR="00443391" w:rsidRDefault="00443391" w:rsidP="00D33BE4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  <w:p w:rsidR="00443391" w:rsidRDefault="00443391" w:rsidP="00D33BE4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E27D18">
              <w:rPr>
                <w:rFonts w:ascii="Arial Narrow" w:hAnsi="Arial Narrow" w:cs="Arial"/>
                <w:sz w:val="20"/>
              </w:rPr>
              <w:t xml:space="preserve">Für das Fach Chemie </w:t>
            </w:r>
            <w:r>
              <w:rPr>
                <w:rFonts w:ascii="Arial Narrow" w:hAnsi="Arial Narrow" w:cs="Arial"/>
                <w:sz w:val="20"/>
              </w:rPr>
              <w:t xml:space="preserve">auch: </w:t>
            </w:r>
          </w:p>
          <w:p w:rsidR="00443391" w:rsidRPr="00E27D18" w:rsidRDefault="00443391" w:rsidP="00D33BE4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E27D18">
              <w:rPr>
                <w:rFonts w:ascii="Arial Narrow" w:hAnsi="Arial Narrow" w:cs="Arial"/>
                <w:sz w:val="20"/>
              </w:rPr>
              <w:t xml:space="preserve">„Richtlinien zur Sicherheit im Unterricht – </w:t>
            </w:r>
            <w:proofErr w:type="spellStart"/>
            <w:r w:rsidRPr="00E27D18">
              <w:rPr>
                <w:rFonts w:ascii="Arial Narrow" w:hAnsi="Arial Narrow" w:cs="Arial"/>
                <w:sz w:val="20"/>
              </w:rPr>
              <w:t>RiSU</w:t>
            </w:r>
            <w:proofErr w:type="spellEnd"/>
            <w:r w:rsidRPr="00E27D18">
              <w:rPr>
                <w:rFonts w:ascii="Arial Narrow" w:hAnsi="Arial Narrow" w:cs="Arial"/>
                <w:sz w:val="20"/>
              </w:rPr>
              <w:t>“, Beschluss der KMK vom 9. September 1994, i.d.F.v. 14. Juni 2019.</w:t>
            </w:r>
          </w:p>
          <w:p w:rsidR="00443391" w:rsidRPr="00E27D18" w:rsidRDefault="00443391" w:rsidP="00D33BE4">
            <w:pPr>
              <w:spacing w:before="60" w:after="6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E27D18">
              <w:rPr>
                <w:rFonts w:ascii="Arial Narrow" w:hAnsi="Arial Narrow" w:cs="Arial"/>
                <w:color w:val="000000" w:themeColor="text1"/>
                <w:sz w:val="20"/>
              </w:rPr>
              <w:t>Aufsicht und Sicherheit in naturwissenschaftlichen Fächern</w:t>
            </w:r>
          </w:p>
          <w:p w:rsidR="00443391" w:rsidRPr="00E27D18" w:rsidRDefault="00443391" w:rsidP="00D33BE4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E27D18">
              <w:rPr>
                <w:rFonts w:ascii="Arial Narrow" w:hAnsi="Arial Narrow" w:cs="Arial"/>
                <w:color w:val="000000" w:themeColor="text1"/>
                <w:sz w:val="20"/>
              </w:rPr>
              <w:t>RISU</w:t>
            </w:r>
          </w:p>
          <w:p w:rsidR="00443391" w:rsidRPr="00E27D18" w:rsidRDefault="00443391" w:rsidP="00D33BE4">
            <w:pPr>
              <w:spacing w:before="60" w:after="60"/>
              <w:rPr>
                <w:rFonts w:ascii="Arial Narrow" w:hAnsi="Arial Narrow" w:cs="Arial"/>
                <w:i/>
                <w:sz w:val="20"/>
              </w:rPr>
            </w:pPr>
            <w:r w:rsidRPr="00E27D18">
              <w:rPr>
                <w:rFonts w:ascii="Arial Narrow" w:hAnsi="Arial Narrow" w:cs="Arial"/>
                <w:sz w:val="20"/>
              </w:rPr>
              <w:t>Für das Fach Sport</w:t>
            </w:r>
            <w:r>
              <w:rPr>
                <w:rFonts w:ascii="Arial Narrow" w:hAnsi="Arial Narrow" w:cs="Arial"/>
                <w:sz w:val="20"/>
              </w:rPr>
              <w:t xml:space="preserve"> auch:</w:t>
            </w:r>
            <w:r w:rsidRPr="00E27D18">
              <w:rPr>
                <w:rFonts w:ascii="Arial Narrow" w:hAnsi="Arial Narrow" w:cs="Arial"/>
                <w:sz w:val="20"/>
              </w:rPr>
              <w:t xml:space="preserve"> „Verwaltungsvorschriften für die Aufsicht im Schulsport (Sporterlass) vom 5.10.2016“ 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443391" w:rsidRPr="005D05C3" w:rsidRDefault="00443391" w:rsidP="00D33BE4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Fallbeispiele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43391" w:rsidRPr="005D05C3" w:rsidRDefault="00443391" w:rsidP="00D33BE4">
            <w:pPr>
              <w:pStyle w:val="Sprechblasentext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Zentrale Einführungs-veranstaltung im Einführungssemester</w:t>
            </w:r>
          </w:p>
        </w:tc>
      </w:tr>
      <w:tr w:rsidR="00816D5D" w:rsidRPr="00CD6215" w:rsidTr="005D05C3">
        <w:trPr>
          <w:trHeight w:val="1129"/>
        </w:trPr>
        <w:tc>
          <w:tcPr>
            <w:tcW w:w="3529" w:type="dxa"/>
            <w:vMerge/>
            <w:tcBorders>
              <w:left w:val="single" w:sz="12" w:space="0" w:color="auto"/>
            </w:tcBorders>
            <w:vAlign w:val="center"/>
          </w:tcPr>
          <w:p w:rsidR="00816D5D" w:rsidRPr="00F1328B" w:rsidRDefault="00816D5D" w:rsidP="00D33BE4">
            <w:pPr>
              <w:pStyle w:val="Listenabsatz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" w:hAnsi="Arial" w:cs="Arial"/>
                <w:b/>
                <w:bCs/>
                <w:color w:val="0070C0"/>
                <w:sz w:val="20"/>
                <w:szCs w:val="22"/>
              </w:rPr>
            </w:pPr>
          </w:p>
        </w:tc>
        <w:tc>
          <w:tcPr>
            <w:tcW w:w="5954" w:type="dxa"/>
            <w:vMerge/>
            <w:vAlign w:val="center"/>
          </w:tcPr>
          <w:p w:rsidR="00816D5D" w:rsidRPr="00E27D18" w:rsidRDefault="00816D5D" w:rsidP="00D33BE4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16D5D" w:rsidRPr="005D05C3" w:rsidRDefault="00816D5D" w:rsidP="00D33BE4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konkretisiert für die jeweilige Schule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16D5D" w:rsidRPr="005D05C3" w:rsidRDefault="00816D5D" w:rsidP="00D33BE4">
            <w:pPr>
              <w:pStyle w:val="Sprechblasentex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 xml:space="preserve">AV 1 </w:t>
            </w:r>
            <w:r w:rsidR="00443391" w:rsidRPr="005D05C3">
              <w:rPr>
                <w:rFonts w:ascii="Arial" w:hAnsi="Arial" w:cs="Arial"/>
                <w:sz w:val="20"/>
                <w:szCs w:val="20"/>
              </w:rPr>
              <w:t xml:space="preserve">an der Ausbildungsschule </w:t>
            </w:r>
          </w:p>
        </w:tc>
      </w:tr>
      <w:tr w:rsidR="00816D5D" w:rsidRPr="00CD6215" w:rsidTr="005D05C3">
        <w:trPr>
          <w:trHeight w:val="1117"/>
        </w:trPr>
        <w:tc>
          <w:tcPr>
            <w:tcW w:w="3529" w:type="dxa"/>
            <w:vMerge/>
            <w:tcBorders>
              <w:left w:val="single" w:sz="12" w:space="0" w:color="auto"/>
            </w:tcBorders>
            <w:vAlign w:val="center"/>
          </w:tcPr>
          <w:p w:rsidR="00816D5D" w:rsidRPr="00F1328B" w:rsidRDefault="00816D5D" w:rsidP="00D33BE4">
            <w:pPr>
              <w:pStyle w:val="Listenabsatz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" w:hAnsi="Arial" w:cs="Arial"/>
                <w:b/>
                <w:bCs/>
                <w:color w:val="0070C0"/>
                <w:sz w:val="20"/>
                <w:szCs w:val="22"/>
              </w:rPr>
            </w:pPr>
          </w:p>
        </w:tc>
        <w:tc>
          <w:tcPr>
            <w:tcW w:w="5954" w:type="dxa"/>
            <w:vMerge/>
            <w:vAlign w:val="center"/>
          </w:tcPr>
          <w:p w:rsidR="00816D5D" w:rsidRPr="00E27D18" w:rsidRDefault="00816D5D" w:rsidP="00D33BE4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816D5D" w:rsidRPr="005D05C3" w:rsidRDefault="00816D5D" w:rsidP="00D33BE4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 xml:space="preserve">besondere fachspezifische Aspekte 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816D5D" w:rsidRPr="005D05C3" w:rsidRDefault="00816D5D" w:rsidP="00D33BE4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FM SPO/NAWI</w:t>
            </w:r>
          </w:p>
        </w:tc>
      </w:tr>
      <w:tr w:rsidR="00816D5D" w:rsidRPr="00CD6215" w:rsidTr="005D05C3">
        <w:trPr>
          <w:trHeight w:val="768"/>
        </w:trPr>
        <w:tc>
          <w:tcPr>
            <w:tcW w:w="35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6D5D" w:rsidRPr="00F1328B" w:rsidRDefault="00816D5D" w:rsidP="00D33BE4">
            <w:pPr>
              <w:pStyle w:val="Listenabsatz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" w:hAnsi="Arial" w:cs="Arial"/>
                <w:b/>
                <w:bCs/>
                <w:color w:val="0070C0"/>
                <w:sz w:val="20"/>
                <w:szCs w:val="22"/>
              </w:rPr>
            </w:pP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  <w:vAlign w:val="center"/>
          </w:tcPr>
          <w:p w:rsidR="00816D5D" w:rsidRPr="00E27D18" w:rsidRDefault="00816D5D" w:rsidP="00D33BE4">
            <w:pPr>
              <w:spacing w:before="60" w:after="60"/>
              <w:rPr>
                <w:rFonts w:ascii="Arial Narrow" w:hAnsi="Arial Narrow" w:cs="Arial"/>
                <w:color w:val="000000" w:themeColor="text1"/>
                <w:sz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816D5D" w:rsidRPr="005D05C3" w:rsidRDefault="00E420C9" w:rsidP="00D33BE4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Spezifische </w:t>
            </w:r>
            <w:r w:rsidR="002B3422" w:rsidRPr="00E420C9">
              <w:rPr>
                <w:rFonts w:ascii="Arial" w:hAnsi="Arial" w:cs="Arial"/>
                <w:sz w:val="20"/>
                <w:szCs w:val="20"/>
              </w:rPr>
              <w:t>Fragen zur Aufsicht in koop</w:t>
            </w:r>
            <w:r>
              <w:rPr>
                <w:rFonts w:ascii="Arial" w:hAnsi="Arial" w:cs="Arial"/>
                <w:sz w:val="20"/>
                <w:szCs w:val="20"/>
              </w:rPr>
              <w:t>erativen</w:t>
            </w:r>
            <w:r w:rsidR="002B3422" w:rsidRPr="00E420C9">
              <w:rPr>
                <w:rFonts w:ascii="Arial" w:hAnsi="Arial" w:cs="Arial"/>
                <w:sz w:val="20"/>
                <w:szCs w:val="20"/>
              </w:rPr>
              <w:t xml:space="preserve"> Arbeitsphasen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816D5D" w:rsidRPr="005D05C3" w:rsidRDefault="00816D5D" w:rsidP="00D33BE4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LLG</w:t>
            </w:r>
          </w:p>
        </w:tc>
      </w:tr>
      <w:tr w:rsidR="00443391" w:rsidRPr="00CD6215" w:rsidTr="005D05C3">
        <w:trPr>
          <w:trHeight w:val="737"/>
        </w:trPr>
        <w:tc>
          <w:tcPr>
            <w:tcW w:w="35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3391" w:rsidRPr="00F1328B" w:rsidRDefault="00443391" w:rsidP="00D33BE4">
            <w:pPr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443391">
              <w:rPr>
                <w:rFonts w:ascii="Arial" w:hAnsi="Arial" w:cs="Arial"/>
                <w:b/>
                <w:bCs/>
                <w:color w:val="0070C0"/>
                <w:sz w:val="20"/>
              </w:rPr>
              <w:t>Pädagogische Maßnahmen, Ordnungsmaßnahmen und Maßnahmen zum Schutz von Personen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  <w:vAlign w:val="center"/>
          </w:tcPr>
          <w:p w:rsidR="00443391" w:rsidRPr="00E27D18" w:rsidRDefault="00443391" w:rsidP="00687734">
            <w:pPr>
              <w:spacing w:before="60" w:after="60"/>
              <w:rPr>
                <w:rFonts w:ascii="Arial Narrow" w:hAnsi="Arial Narrow" w:cs="Arial"/>
                <w:bCs/>
                <w:i/>
                <w:sz w:val="20"/>
              </w:rPr>
            </w:pPr>
            <w:r w:rsidRPr="00816D5D">
              <w:rPr>
                <w:rFonts w:ascii="Arial Narrow" w:hAnsi="Arial Narrow" w:cs="Arial"/>
                <w:b/>
                <w:bCs/>
                <w:i/>
                <w:sz w:val="20"/>
              </w:rPr>
              <w:t>Verordnung zur Gestaltung des Schulverhältnisses</w:t>
            </w:r>
            <w:r w:rsidRPr="00816D5D">
              <w:rPr>
                <w:rFonts w:ascii="Arial Narrow" w:hAnsi="Arial Narrow" w:cs="Arial"/>
                <w:bCs/>
                <w:i/>
                <w:sz w:val="20"/>
              </w:rPr>
              <w:t xml:space="preserve"> (vom 19. August 2011 i.d.F.v. </w:t>
            </w:r>
            <w:r w:rsidR="00687734">
              <w:rPr>
                <w:rFonts w:ascii="Arial Narrow" w:hAnsi="Arial Narrow" w:cs="Arial"/>
                <w:bCs/>
                <w:i/>
                <w:sz w:val="20"/>
              </w:rPr>
              <w:t>18</w:t>
            </w:r>
            <w:r w:rsidRPr="00816D5D">
              <w:rPr>
                <w:rFonts w:ascii="Arial Narrow" w:hAnsi="Arial Narrow" w:cs="Arial"/>
                <w:bCs/>
                <w:i/>
                <w:sz w:val="20"/>
              </w:rPr>
              <w:t>.</w:t>
            </w:r>
            <w:r w:rsidR="00687734">
              <w:rPr>
                <w:rFonts w:ascii="Arial Narrow" w:hAnsi="Arial Narrow" w:cs="Arial"/>
                <w:bCs/>
                <w:i/>
                <w:sz w:val="20"/>
              </w:rPr>
              <w:t>03</w:t>
            </w:r>
            <w:r w:rsidRPr="00816D5D">
              <w:rPr>
                <w:rFonts w:ascii="Arial Narrow" w:hAnsi="Arial Narrow" w:cs="Arial"/>
                <w:bCs/>
                <w:i/>
                <w:sz w:val="20"/>
              </w:rPr>
              <w:t>.202</w:t>
            </w:r>
            <w:r w:rsidR="00687734">
              <w:rPr>
                <w:rFonts w:ascii="Arial Narrow" w:hAnsi="Arial Narrow" w:cs="Arial"/>
                <w:bCs/>
                <w:i/>
                <w:sz w:val="20"/>
              </w:rPr>
              <w:t>1</w:t>
            </w:r>
            <w:r w:rsidRPr="00816D5D">
              <w:rPr>
                <w:rFonts w:ascii="Arial Narrow" w:hAnsi="Arial Narrow" w:cs="Arial"/>
                <w:bCs/>
                <w:i/>
                <w:sz w:val="20"/>
              </w:rPr>
              <w:t>), Neunter Teil: §§ 64 – 77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443391" w:rsidRPr="005D05C3" w:rsidRDefault="00443391" w:rsidP="00D33BE4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 xml:space="preserve">thematischer Bezug: Unterrichtsstörungen und </w:t>
            </w:r>
          </w:p>
          <w:p w:rsidR="00443391" w:rsidRPr="005D05C3" w:rsidRDefault="00443391" w:rsidP="00D33BE4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praktische Umsetzung an der Schule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43391" w:rsidRPr="005D05C3" w:rsidRDefault="00443391" w:rsidP="00D33BE4">
            <w:pPr>
              <w:pStyle w:val="Sprechblasentex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 xml:space="preserve">AV 1 an der Ausbildungsschule </w:t>
            </w:r>
          </w:p>
        </w:tc>
      </w:tr>
      <w:tr w:rsidR="00443391" w:rsidRPr="00CD6215" w:rsidTr="00173550">
        <w:trPr>
          <w:trHeight w:val="737"/>
        </w:trPr>
        <w:tc>
          <w:tcPr>
            <w:tcW w:w="35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3391" w:rsidRPr="00F1328B" w:rsidRDefault="00443391" w:rsidP="00D33BE4">
            <w:pPr>
              <w:pStyle w:val="Listenabsatz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" w:hAnsi="Arial" w:cs="Arial"/>
                <w:b/>
                <w:bCs/>
                <w:color w:val="0070C0"/>
                <w:sz w:val="20"/>
                <w:szCs w:val="22"/>
              </w:rPr>
            </w:pP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  <w:vAlign w:val="center"/>
          </w:tcPr>
          <w:p w:rsidR="00443391" w:rsidRPr="00E27D18" w:rsidRDefault="00443391" w:rsidP="00D33BE4">
            <w:pPr>
              <w:spacing w:before="60" w:after="60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43391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Inhaltliche Bearbeitung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43391" w:rsidRPr="005D05C3" w:rsidRDefault="00173550" w:rsidP="00D33BE4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V-</w:t>
            </w:r>
            <w:r w:rsidR="00443391" w:rsidRPr="005D05C3">
              <w:rPr>
                <w:rFonts w:ascii="Arial" w:hAnsi="Arial" w:cs="Arial"/>
                <w:sz w:val="20"/>
                <w:szCs w:val="20"/>
              </w:rPr>
              <w:t>EBB</w:t>
            </w:r>
            <w:r>
              <w:rPr>
                <w:rFonts w:ascii="Arial" w:hAnsi="Arial" w:cs="Arial"/>
                <w:sz w:val="20"/>
                <w:szCs w:val="20"/>
              </w:rPr>
              <w:t xml:space="preserve"> an den Schulen</w:t>
            </w:r>
          </w:p>
        </w:tc>
      </w:tr>
      <w:tr w:rsidR="00443391" w:rsidRPr="00CD6215" w:rsidTr="005D05C3">
        <w:trPr>
          <w:trHeight w:val="737"/>
        </w:trPr>
        <w:tc>
          <w:tcPr>
            <w:tcW w:w="35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3391" w:rsidRPr="00F1328B" w:rsidRDefault="00443391" w:rsidP="00D33BE4">
            <w:pPr>
              <w:spacing w:before="60" w:after="60"/>
              <w:rPr>
                <w:b/>
                <w:sz w:val="20"/>
              </w:rPr>
            </w:pPr>
            <w:r w:rsidRPr="00F1328B">
              <w:rPr>
                <w:rFonts w:ascii="Arial" w:hAnsi="Arial" w:cs="Arial"/>
                <w:b/>
                <w:bCs/>
                <w:color w:val="0070C0"/>
                <w:sz w:val="20"/>
              </w:rPr>
              <w:t>Kriterien und Verfahren zur Leistungsfeststellung und –bewertung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  <w:vAlign w:val="center"/>
          </w:tcPr>
          <w:p w:rsidR="00443391" w:rsidRPr="00E27D18" w:rsidRDefault="00443391" w:rsidP="00D33BE4">
            <w:pPr>
              <w:spacing w:before="60" w:after="60"/>
              <w:rPr>
                <w:rFonts w:ascii="Arial Narrow" w:hAnsi="Arial Narrow" w:cs="Arial"/>
                <w:i/>
                <w:sz w:val="20"/>
                <w:highlight w:val="green"/>
              </w:rPr>
            </w:pPr>
            <w:r w:rsidRPr="00E566FE">
              <w:rPr>
                <w:rFonts w:ascii="Arial Narrow" w:hAnsi="Arial Narrow" w:cs="Arial"/>
                <w:b/>
                <w:bCs/>
                <w:sz w:val="20"/>
              </w:rPr>
              <w:t>Verordnung zur Gestaltung des Schulverhältnisses</w:t>
            </w:r>
            <w:r w:rsidRPr="00E566FE">
              <w:rPr>
                <w:rFonts w:ascii="Arial Narrow" w:hAnsi="Arial Narrow" w:cs="Arial"/>
                <w:bCs/>
                <w:sz w:val="20"/>
              </w:rPr>
              <w:t xml:space="preserve"> (vom 19. August 2011 i.d.F.v. </w:t>
            </w:r>
            <w:r w:rsidR="00687734">
              <w:rPr>
                <w:rFonts w:ascii="Arial Narrow" w:hAnsi="Arial Narrow" w:cs="Arial"/>
                <w:bCs/>
                <w:i/>
                <w:sz w:val="20"/>
              </w:rPr>
              <w:t>18</w:t>
            </w:r>
            <w:r w:rsidR="00687734" w:rsidRPr="00816D5D">
              <w:rPr>
                <w:rFonts w:ascii="Arial Narrow" w:hAnsi="Arial Narrow" w:cs="Arial"/>
                <w:bCs/>
                <w:i/>
                <w:sz w:val="20"/>
              </w:rPr>
              <w:t>.</w:t>
            </w:r>
            <w:r w:rsidR="00687734">
              <w:rPr>
                <w:rFonts w:ascii="Arial Narrow" w:hAnsi="Arial Narrow" w:cs="Arial"/>
                <w:bCs/>
                <w:i/>
                <w:sz w:val="20"/>
              </w:rPr>
              <w:t>03</w:t>
            </w:r>
            <w:r w:rsidR="00687734" w:rsidRPr="00816D5D">
              <w:rPr>
                <w:rFonts w:ascii="Arial Narrow" w:hAnsi="Arial Narrow" w:cs="Arial"/>
                <w:bCs/>
                <w:i/>
                <w:sz w:val="20"/>
              </w:rPr>
              <w:t>.202</w:t>
            </w:r>
            <w:r w:rsidR="00687734">
              <w:rPr>
                <w:rFonts w:ascii="Arial Narrow" w:hAnsi="Arial Narrow" w:cs="Arial"/>
                <w:bCs/>
                <w:i/>
                <w:sz w:val="20"/>
              </w:rPr>
              <w:t>1</w:t>
            </w:r>
            <w:r w:rsidRPr="00E566FE">
              <w:rPr>
                <w:rFonts w:ascii="Arial Narrow" w:hAnsi="Arial Narrow" w:cs="Arial"/>
                <w:bCs/>
                <w:sz w:val="20"/>
              </w:rPr>
              <w:t xml:space="preserve">) Fünfter Teil §§ 26, 29 – 34: inklusive Anlage 2) und Hessisches Schulgesetz (vom 14. Juni 2005 i.d.F.v. 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18</w:t>
            </w:r>
            <w:r w:rsidR="00DA791F" w:rsidRPr="00816D5D">
              <w:rPr>
                <w:rFonts w:ascii="Arial Narrow" w:hAnsi="Arial Narrow" w:cs="Arial"/>
                <w:bCs/>
                <w:i/>
                <w:sz w:val="20"/>
              </w:rPr>
              <w:t>.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03</w:t>
            </w:r>
            <w:r w:rsidR="00DA791F" w:rsidRPr="00816D5D">
              <w:rPr>
                <w:rFonts w:ascii="Arial Narrow" w:hAnsi="Arial Narrow" w:cs="Arial"/>
                <w:bCs/>
                <w:i/>
                <w:sz w:val="20"/>
              </w:rPr>
              <w:t>.202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1</w:t>
            </w:r>
            <w:r w:rsidRPr="00E566FE">
              <w:rPr>
                <w:rFonts w:ascii="Arial Narrow" w:hAnsi="Arial Narrow" w:cs="Arial"/>
                <w:bCs/>
                <w:sz w:val="20"/>
              </w:rPr>
              <w:t>) §§ 74-76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443391" w:rsidRPr="005D05C3" w:rsidRDefault="00443391" w:rsidP="00D33BE4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konkretisiert für die jeweilige Schule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43391" w:rsidRPr="005D05C3" w:rsidRDefault="00443391" w:rsidP="00D33BE4">
            <w:pPr>
              <w:pStyle w:val="Sprechblasentex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 xml:space="preserve">AV 1 an der Ausbildungsschule </w:t>
            </w:r>
          </w:p>
        </w:tc>
      </w:tr>
      <w:tr w:rsidR="00FF72CD" w:rsidRPr="00CD6215" w:rsidTr="005D05C3">
        <w:trPr>
          <w:trHeight w:val="737"/>
        </w:trPr>
        <w:tc>
          <w:tcPr>
            <w:tcW w:w="35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72CD" w:rsidRPr="00F1328B" w:rsidRDefault="00FF72CD" w:rsidP="00D33BE4">
            <w:pPr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F72CD" w:rsidRPr="00E566FE" w:rsidRDefault="00FF72CD" w:rsidP="00D33BE4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F72CD" w:rsidRPr="005D05C3" w:rsidRDefault="00FF72CD" w:rsidP="00D33BE4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konkretisiert für das jeweilige Fach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FF72CD" w:rsidRPr="005D05C3" w:rsidRDefault="00FF72CD" w:rsidP="00D33BE4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FMe alle</w:t>
            </w:r>
          </w:p>
        </w:tc>
      </w:tr>
      <w:tr w:rsidR="00443391" w:rsidRPr="00CD6215" w:rsidTr="005D05C3">
        <w:trPr>
          <w:trHeight w:val="737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391" w:rsidRPr="00F1328B" w:rsidRDefault="00443391" w:rsidP="00D33BE4">
            <w:pPr>
              <w:spacing w:before="60" w:after="60"/>
              <w:rPr>
                <w:b/>
                <w:sz w:val="20"/>
              </w:rPr>
            </w:pPr>
            <w:r w:rsidRPr="00F1328B">
              <w:rPr>
                <w:rFonts w:ascii="Arial" w:hAnsi="Arial" w:cs="Arial"/>
                <w:b/>
                <w:bCs/>
                <w:color w:val="0070C0"/>
                <w:sz w:val="20"/>
              </w:rPr>
              <w:t>Bestimmungen über Hausaufgaben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3391" w:rsidRPr="00E27D18" w:rsidRDefault="00443391" w:rsidP="00D33BE4">
            <w:pPr>
              <w:spacing w:before="60" w:after="60"/>
              <w:rPr>
                <w:rFonts w:ascii="Arial Narrow" w:hAnsi="Arial Narrow" w:cs="Arial"/>
                <w:i/>
                <w:sz w:val="20"/>
                <w:highlight w:val="green"/>
              </w:rPr>
            </w:pPr>
            <w:r w:rsidRPr="00FF72CD">
              <w:rPr>
                <w:rFonts w:ascii="Arial Narrow" w:hAnsi="Arial Narrow" w:cs="Arial"/>
                <w:b/>
                <w:bCs/>
                <w:sz w:val="20"/>
              </w:rPr>
              <w:t>Verordnung zur Gestaltung des Schulverhältnisses</w:t>
            </w:r>
            <w:r w:rsidRPr="00FF72CD">
              <w:rPr>
                <w:rFonts w:ascii="Arial Narrow" w:hAnsi="Arial Narrow" w:cs="Arial"/>
                <w:bCs/>
                <w:sz w:val="20"/>
              </w:rPr>
              <w:t xml:space="preserve"> (vom 19. August 2011 i.d.F.v. </w:t>
            </w:r>
            <w:r w:rsidR="00687734">
              <w:rPr>
                <w:rFonts w:ascii="Arial Narrow" w:hAnsi="Arial Narrow" w:cs="Arial"/>
                <w:bCs/>
                <w:i/>
                <w:sz w:val="20"/>
              </w:rPr>
              <w:t>18</w:t>
            </w:r>
            <w:r w:rsidR="00687734" w:rsidRPr="00816D5D">
              <w:rPr>
                <w:rFonts w:ascii="Arial Narrow" w:hAnsi="Arial Narrow" w:cs="Arial"/>
                <w:bCs/>
                <w:i/>
                <w:sz w:val="20"/>
              </w:rPr>
              <w:t>.</w:t>
            </w:r>
            <w:r w:rsidR="00687734">
              <w:rPr>
                <w:rFonts w:ascii="Arial Narrow" w:hAnsi="Arial Narrow" w:cs="Arial"/>
                <w:bCs/>
                <w:i/>
                <w:sz w:val="20"/>
              </w:rPr>
              <w:t>03</w:t>
            </w:r>
            <w:r w:rsidR="00687734" w:rsidRPr="00816D5D">
              <w:rPr>
                <w:rFonts w:ascii="Arial Narrow" w:hAnsi="Arial Narrow" w:cs="Arial"/>
                <w:bCs/>
                <w:i/>
                <w:sz w:val="20"/>
              </w:rPr>
              <w:t>.202</w:t>
            </w:r>
            <w:r w:rsidR="00687734">
              <w:rPr>
                <w:rFonts w:ascii="Arial Narrow" w:hAnsi="Arial Narrow" w:cs="Arial"/>
                <w:bCs/>
                <w:i/>
                <w:sz w:val="20"/>
              </w:rPr>
              <w:t>1</w:t>
            </w:r>
            <w:r w:rsidRPr="00FF72CD">
              <w:rPr>
                <w:rFonts w:ascii="Arial Narrow" w:hAnsi="Arial Narrow" w:cs="Arial"/>
                <w:bCs/>
                <w:sz w:val="20"/>
              </w:rPr>
              <w:t>) § 35 inklusive Anlage 2.10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3391" w:rsidRPr="005D05C3" w:rsidRDefault="00443391" w:rsidP="00D33BE4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konkretisiert für die jeweilige Schule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43391" w:rsidRPr="005D05C3" w:rsidRDefault="00443391" w:rsidP="00D33BE4">
            <w:pPr>
              <w:pStyle w:val="Sprechblasentex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 xml:space="preserve">AV 1 an der Ausbildungsschule </w:t>
            </w:r>
          </w:p>
        </w:tc>
      </w:tr>
      <w:tr w:rsidR="005D05C3" w:rsidRPr="00CD6215" w:rsidTr="005D05C3">
        <w:trPr>
          <w:trHeight w:val="737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3391" w:rsidRPr="00F1328B" w:rsidRDefault="00443391" w:rsidP="00D33BE4">
            <w:pPr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F1328B"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Beurteilung des Arbeits- und Sozialverhaltens 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3391" w:rsidRPr="00E27D18" w:rsidRDefault="00443391" w:rsidP="00D33BE4">
            <w:pPr>
              <w:spacing w:before="60" w:after="60"/>
              <w:rPr>
                <w:rFonts w:ascii="Arial Narrow" w:hAnsi="Arial Narrow" w:cs="Arial"/>
                <w:bCs/>
                <w:sz w:val="20"/>
              </w:rPr>
            </w:pPr>
            <w:r w:rsidRPr="00FF72CD">
              <w:rPr>
                <w:rFonts w:ascii="Arial Narrow" w:hAnsi="Arial Narrow" w:cs="Arial"/>
                <w:b/>
                <w:bCs/>
                <w:i/>
                <w:sz w:val="20"/>
              </w:rPr>
              <w:t>Verordnung zur Gestaltung des Schulverhältnisses</w:t>
            </w:r>
            <w:r w:rsidRPr="00FF72CD">
              <w:rPr>
                <w:rFonts w:ascii="Arial Narrow" w:hAnsi="Arial Narrow" w:cs="Arial"/>
                <w:bCs/>
                <w:i/>
                <w:sz w:val="20"/>
              </w:rPr>
              <w:t xml:space="preserve"> (vom 19. August 2011 i.d.F.v. </w:t>
            </w:r>
            <w:r w:rsidR="00687734">
              <w:rPr>
                <w:rFonts w:ascii="Arial Narrow" w:hAnsi="Arial Narrow" w:cs="Arial"/>
                <w:bCs/>
                <w:i/>
                <w:sz w:val="20"/>
              </w:rPr>
              <w:t>18</w:t>
            </w:r>
            <w:r w:rsidR="00687734" w:rsidRPr="00816D5D">
              <w:rPr>
                <w:rFonts w:ascii="Arial Narrow" w:hAnsi="Arial Narrow" w:cs="Arial"/>
                <w:bCs/>
                <w:i/>
                <w:sz w:val="20"/>
              </w:rPr>
              <w:t>.</w:t>
            </w:r>
            <w:r w:rsidR="00687734">
              <w:rPr>
                <w:rFonts w:ascii="Arial Narrow" w:hAnsi="Arial Narrow" w:cs="Arial"/>
                <w:bCs/>
                <w:i/>
                <w:sz w:val="20"/>
              </w:rPr>
              <w:t>03</w:t>
            </w:r>
            <w:r w:rsidR="00687734" w:rsidRPr="00816D5D">
              <w:rPr>
                <w:rFonts w:ascii="Arial Narrow" w:hAnsi="Arial Narrow" w:cs="Arial"/>
                <w:bCs/>
                <w:i/>
                <w:sz w:val="20"/>
              </w:rPr>
              <w:t>.202</w:t>
            </w:r>
            <w:r w:rsidR="00687734">
              <w:rPr>
                <w:rFonts w:ascii="Arial Narrow" w:hAnsi="Arial Narrow" w:cs="Arial"/>
                <w:bCs/>
                <w:i/>
                <w:sz w:val="20"/>
              </w:rPr>
              <w:t>1</w:t>
            </w:r>
            <w:r w:rsidRPr="00FF72CD">
              <w:rPr>
                <w:rFonts w:ascii="Arial Narrow" w:hAnsi="Arial Narrow" w:cs="Arial"/>
                <w:bCs/>
                <w:i/>
                <w:sz w:val="20"/>
              </w:rPr>
              <w:t xml:space="preserve">) § 27 und Hessisches Schulgesetz (vom 14. Juni 2005 i.d.F.v. 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18</w:t>
            </w:r>
            <w:r w:rsidR="00DA791F" w:rsidRPr="00816D5D">
              <w:rPr>
                <w:rFonts w:ascii="Arial Narrow" w:hAnsi="Arial Narrow" w:cs="Arial"/>
                <w:bCs/>
                <w:i/>
                <w:sz w:val="20"/>
              </w:rPr>
              <w:t>.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03</w:t>
            </w:r>
            <w:r w:rsidR="00DA791F" w:rsidRPr="00816D5D">
              <w:rPr>
                <w:rFonts w:ascii="Arial Narrow" w:hAnsi="Arial Narrow" w:cs="Arial"/>
                <w:bCs/>
                <w:i/>
                <w:sz w:val="20"/>
              </w:rPr>
              <w:t>.202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1</w:t>
            </w:r>
            <w:r w:rsidRPr="00FF72CD">
              <w:rPr>
                <w:rFonts w:ascii="Arial Narrow" w:hAnsi="Arial Narrow" w:cs="Arial"/>
                <w:bCs/>
                <w:i/>
                <w:sz w:val="20"/>
              </w:rPr>
              <w:t xml:space="preserve">) § 73 </w:t>
            </w:r>
            <w:r w:rsidRPr="00E27D18">
              <w:rPr>
                <w:rFonts w:ascii="Arial Narrow" w:hAnsi="Arial Narrow" w:cs="Arial"/>
                <w:i/>
                <w:sz w:val="20"/>
              </w:rPr>
              <w:t>Hessisches Schulgesetz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3391" w:rsidRPr="005D05C3" w:rsidRDefault="00443391" w:rsidP="00D33BE4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konkretisiert für die jeweilige Schule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443391" w:rsidRPr="005D05C3" w:rsidRDefault="00443391" w:rsidP="00D33BE4">
            <w:pPr>
              <w:pStyle w:val="Sprechblasentex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 xml:space="preserve">AV 1 an der Ausbildungsschule </w:t>
            </w:r>
          </w:p>
        </w:tc>
      </w:tr>
      <w:tr w:rsidR="00E420C9" w:rsidRPr="00CD6215" w:rsidTr="005D05C3">
        <w:trPr>
          <w:trHeight w:val="737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20C9" w:rsidRPr="00F1328B" w:rsidRDefault="00E420C9" w:rsidP="00E420C9">
            <w:pPr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F1328B">
              <w:rPr>
                <w:rFonts w:ascii="Arial" w:hAnsi="Arial" w:cs="Arial"/>
                <w:b/>
                <w:bCs/>
                <w:color w:val="0070C0"/>
                <w:sz w:val="20"/>
              </w:rPr>
              <w:lastRenderedPageBreak/>
              <w:t>Versetzung und Wiederholung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20C9" w:rsidRPr="00E27D18" w:rsidRDefault="00E420C9" w:rsidP="00E420C9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971B80">
              <w:rPr>
                <w:rFonts w:ascii="Arial Narrow" w:hAnsi="Arial Narrow" w:cs="Arial"/>
                <w:b/>
                <w:sz w:val="20"/>
              </w:rPr>
              <w:t>Verordnung zur Gestaltung des Schulverhältnisses</w:t>
            </w:r>
            <w:r w:rsidRPr="00971B80">
              <w:rPr>
                <w:rFonts w:ascii="Arial Narrow" w:hAnsi="Arial Narrow" w:cs="Arial"/>
                <w:sz w:val="20"/>
              </w:rPr>
              <w:t xml:space="preserve"> (vom 19. August 2011 i.d.F.v. </w:t>
            </w:r>
            <w:r w:rsidR="00687734">
              <w:rPr>
                <w:rFonts w:ascii="Arial Narrow" w:hAnsi="Arial Narrow" w:cs="Arial"/>
                <w:bCs/>
                <w:i/>
                <w:sz w:val="20"/>
              </w:rPr>
              <w:t>18</w:t>
            </w:r>
            <w:r w:rsidR="00687734" w:rsidRPr="00816D5D">
              <w:rPr>
                <w:rFonts w:ascii="Arial Narrow" w:hAnsi="Arial Narrow" w:cs="Arial"/>
                <w:bCs/>
                <w:i/>
                <w:sz w:val="20"/>
              </w:rPr>
              <w:t>.</w:t>
            </w:r>
            <w:r w:rsidR="00687734">
              <w:rPr>
                <w:rFonts w:ascii="Arial Narrow" w:hAnsi="Arial Narrow" w:cs="Arial"/>
                <w:bCs/>
                <w:i/>
                <w:sz w:val="20"/>
              </w:rPr>
              <w:t>03</w:t>
            </w:r>
            <w:r w:rsidR="00687734" w:rsidRPr="00816D5D">
              <w:rPr>
                <w:rFonts w:ascii="Arial Narrow" w:hAnsi="Arial Narrow" w:cs="Arial"/>
                <w:bCs/>
                <w:i/>
                <w:sz w:val="20"/>
              </w:rPr>
              <w:t>.202</w:t>
            </w:r>
            <w:r w:rsidR="00687734">
              <w:rPr>
                <w:rFonts w:ascii="Arial Narrow" w:hAnsi="Arial Narrow" w:cs="Arial"/>
                <w:bCs/>
                <w:i/>
                <w:sz w:val="20"/>
              </w:rPr>
              <w:t>1</w:t>
            </w:r>
            <w:r w:rsidRPr="00971B80">
              <w:rPr>
                <w:rFonts w:ascii="Arial Narrow" w:hAnsi="Arial Narrow" w:cs="Arial"/>
                <w:sz w:val="20"/>
              </w:rPr>
              <w:t>) Dritter Teil §§ 17 – 23, inklusive Anlage 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0C9">
              <w:rPr>
                <w:rFonts w:ascii="Arial" w:hAnsi="Arial" w:cs="Arial"/>
                <w:sz w:val="20"/>
                <w:szCs w:val="20"/>
              </w:rPr>
              <w:t>bei praktischer Umsetzung an der Schule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0C9" w:rsidRPr="00E420C9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0C9">
              <w:rPr>
                <w:rFonts w:ascii="Arial" w:hAnsi="Arial" w:cs="Arial"/>
                <w:sz w:val="20"/>
                <w:szCs w:val="20"/>
              </w:rPr>
              <w:t>Individuelle Auswahl</w:t>
            </w:r>
          </w:p>
        </w:tc>
      </w:tr>
      <w:tr w:rsidR="00E420C9" w:rsidRPr="00CD6215" w:rsidTr="005D05C3">
        <w:trPr>
          <w:trHeight w:val="454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20C9" w:rsidRPr="00F1328B" w:rsidRDefault="00E420C9" w:rsidP="00E420C9">
            <w:pPr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F1328B">
              <w:rPr>
                <w:rFonts w:ascii="Arial" w:hAnsi="Arial" w:cs="Arial"/>
                <w:b/>
                <w:bCs/>
                <w:color w:val="0070C0"/>
                <w:sz w:val="20"/>
              </w:rPr>
              <w:t>Leistungsbewertung und Leistungsnachweise in der Oberstufe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20C9" w:rsidRDefault="00E420C9" w:rsidP="00E420C9">
            <w:pPr>
              <w:spacing w:before="60" w:after="60"/>
              <w:rPr>
                <w:rFonts w:ascii="Arial Narrow" w:hAnsi="Arial Narrow" w:cs="Arial"/>
                <w:bCs/>
                <w:sz w:val="20"/>
              </w:rPr>
            </w:pPr>
            <w:r w:rsidRPr="00E566FE">
              <w:rPr>
                <w:rFonts w:ascii="Arial Narrow" w:hAnsi="Arial Narrow" w:cs="Arial"/>
                <w:b/>
                <w:bCs/>
                <w:sz w:val="20"/>
              </w:rPr>
              <w:t>Oberstufen- und Abiturverordnung</w:t>
            </w:r>
            <w:r w:rsidRPr="00E566FE">
              <w:rPr>
                <w:rFonts w:ascii="Arial Narrow" w:hAnsi="Arial Narrow" w:cs="Arial"/>
                <w:bCs/>
                <w:sz w:val="20"/>
              </w:rPr>
              <w:t xml:space="preserve"> (vom 20. Juli 2009 i.d.F.v. 18.06.2020) Erster Teil, 2. Abschnitt: Organisation, § 7 - 13 und Anlage 9a-</w:t>
            </w:r>
            <w:proofErr w:type="gramStart"/>
            <w:r w:rsidRPr="00E566FE">
              <w:rPr>
                <w:rFonts w:ascii="Arial Narrow" w:hAnsi="Arial Narrow" w:cs="Arial"/>
                <w:bCs/>
                <w:sz w:val="20"/>
              </w:rPr>
              <w:t>c  „</w:t>
            </w:r>
            <w:proofErr w:type="gramEnd"/>
            <w:r w:rsidRPr="00E566FE">
              <w:rPr>
                <w:rFonts w:ascii="Arial Narrow" w:hAnsi="Arial Narrow" w:cs="Arial"/>
                <w:bCs/>
                <w:sz w:val="20"/>
              </w:rPr>
              <w:t>Tabelle zur Umrechnung von Prozentwerten in Notenpunkte“ bzw. „ Bewertung und Beurteilung von schriftlichen Arbeiten im Fach</w:t>
            </w:r>
          </w:p>
          <w:p w:rsidR="00E420C9" w:rsidRPr="00E566FE" w:rsidRDefault="00E420C9" w:rsidP="00E420C9">
            <w:pPr>
              <w:spacing w:before="60" w:after="60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 xml:space="preserve">Fachergänzung moderne Fremdsprachen: </w:t>
            </w:r>
            <w:r w:rsidRPr="00E566FE">
              <w:rPr>
                <w:rFonts w:ascii="Arial Narrow" w:hAnsi="Arial Narrow" w:cs="Arial"/>
                <w:bCs/>
                <w:sz w:val="20"/>
              </w:rPr>
              <w:t>„</w:t>
            </w:r>
            <w:r w:rsidRPr="00E566FE">
              <w:rPr>
                <w:rFonts w:ascii="Arial Narrow" w:hAnsi="Arial Narrow" w:cs="Arial"/>
                <w:b/>
                <w:bCs/>
                <w:sz w:val="20"/>
              </w:rPr>
              <w:t>Erlass zur Bewertung und Beurteilung von schriftlichen Arbeiten in allen Grund- und Leistungskursen</w:t>
            </w:r>
            <w:r w:rsidRPr="00E566FE">
              <w:rPr>
                <w:rFonts w:ascii="Arial Narrow" w:hAnsi="Arial Narrow" w:cs="Arial"/>
                <w:bCs/>
                <w:sz w:val="20"/>
              </w:rPr>
              <w:t xml:space="preserve"> der neu beginnenden und fortgeführten modernen Fremdsprachen in der gymnasialen Oberstufe, dem beruflichen Gymnasium, dem Abendgymnasium und dem Hessenkolleg Erlass vom 7. August 2020“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konkretisiert für das jeweilige Fach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FMe alle</w:t>
            </w:r>
          </w:p>
        </w:tc>
      </w:tr>
      <w:tr w:rsidR="00E420C9" w:rsidRPr="00CD6215" w:rsidTr="005D05C3">
        <w:trPr>
          <w:trHeight w:val="454"/>
        </w:trPr>
        <w:tc>
          <w:tcPr>
            <w:tcW w:w="35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20C9" w:rsidRPr="00F1328B" w:rsidRDefault="00E420C9" w:rsidP="00E420C9">
            <w:pPr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F1328B">
              <w:rPr>
                <w:rFonts w:ascii="Arial" w:hAnsi="Arial" w:cs="Arial"/>
                <w:b/>
                <w:bCs/>
                <w:color w:val="0070C0"/>
                <w:sz w:val="20"/>
              </w:rPr>
              <w:t>Schulwanderungen und Schulfahrten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  <w:vAlign w:val="center"/>
          </w:tcPr>
          <w:p w:rsidR="00E420C9" w:rsidRPr="00E27D18" w:rsidRDefault="00E420C9" w:rsidP="00E420C9">
            <w:pPr>
              <w:spacing w:before="60" w:after="60"/>
              <w:rPr>
                <w:rFonts w:ascii="Arial Narrow" w:hAnsi="Arial Narrow" w:cs="Arial"/>
                <w:i/>
                <w:sz w:val="20"/>
              </w:rPr>
            </w:pPr>
            <w:r w:rsidRPr="00816D5D">
              <w:rPr>
                <w:rFonts w:ascii="Arial Narrow" w:hAnsi="Arial Narrow" w:cs="Arial"/>
                <w:b/>
                <w:i/>
                <w:sz w:val="20"/>
              </w:rPr>
              <w:t>Erlass zu Schulwanderungen und Schulfahrten</w:t>
            </w:r>
            <w:r w:rsidRPr="00816D5D">
              <w:rPr>
                <w:rFonts w:ascii="Arial Narrow" w:hAnsi="Arial Narrow" w:cs="Arial"/>
                <w:i/>
                <w:sz w:val="20"/>
              </w:rPr>
              <w:t xml:space="preserve"> vom 7. Dezember 2009, und </w:t>
            </w:r>
            <w:r w:rsidRPr="00971B80">
              <w:rPr>
                <w:rFonts w:ascii="Arial Narrow" w:hAnsi="Arial Narrow" w:cs="Arial"/>
                <w:b/>
                <w:i/>
                <w:sz w:val="20"/>
              </w:rPr>
              <w:t xml:space="preserve">Verordnung über die Aufsicht </w:t>
            </w:r>
            <w:r w:rsidRPr="00816D5D">
              <w:rPr>
                <w:rFonts w:ascii="Arial Narrow" w:hAnsi="Arial Narrow" w:cs="Arial"/>
                <w:i/>
                <w:sz w:val="20"/>
              </w:rPr>
              <w:t>über Schülerinnen und Schüler (vom 11. Dezember 2013 i.d.F.v. 18.06.2020) §§ 22-25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Ggf. bei praktischer Umsetzung an der Schule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 xml:space="preserve">AV 1 an der Ausbildungsschule </w:t>
            </w:r>
          </w:p>
        </w:tc>
      </w:tr>
      <w:tr w:rsidR="00E420C9" w:rsidRPr="00CD6215" w:rsidTr="00173550">
        <w:trPr>
          <w:trHeight w:val="656"/>
        </w:trPr>
        <w:tc>
          <w:tcPr>
            <w:tcW w:w="3529" w:type="dxa"/>
            <w:vMerge/>
            <w:tcBorders>
              <w:left w:val="single" w:sz="12" w:space="0" w:color="auto"/>
            </w:tcBorders>
            <w:vAlign w:val="center"/>
          </w:tcPr>
          <w:p w:rsidR="00E420C9" w:rsidRPr="00F1328B" w:rsidRDefault="00E420C9" w:rsidP="00E420C9">
            <w:pPr>
              <w:pStyle w:val="Listenabsatz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" w:hAnsi="Arial" w:cs="Arial"/>
                <w:b/>
                <w:bCs/>
                <w:color w:val="0070C0"/>
                <w:sz w:val="20"/>
                <w:szCs w:val="22"/>
              </w:rPr>
            </w:pPr>
          </w:p>
        </w:tc>
        <w:tc>
          <w:tcPr>
            <w:tcW w:w="5954" w:type="dxa"/>
            <w:vMerge/>
            <w:vAlign w:val="center"/>
          </w:tcPr>
          <w:p w:rsidR="00E420C9" w:rsidRPr="00E27D18" w:rsidRDefault="00E420C9" w:rsidP="00E420C9">
            <w:pPr>
              <w:spacing w:before="60" w:after="60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551" w:type="dxa"/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Inhaltliche Bearbeitung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420C9" w:rsidRPr="005D05C3" w:rsidRDefault="00173550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V-</w:t>
            </w:r>
            <w:r w:rsidR="00E420C9" w:rsidRPr="005D05C3">
              <w:rPr>
                <w:rFonts w:ascii="Arial" w:hAnsi="Arial" w:cs="Arial"/>
                <w:sz w:val="20"/>
                <w:szCs w:val="20"/>
              </w:rPr>
              <w:t>EBB</w:t>
            </w:r>
            <w:r>
              <w:rPr>
                <w:rFonts w:ascii="Arial" w:hAnsi="Arial" w:cs="Arial"/>
                <w:sz w:val="20"/>
                <w:szCs w:val="20"/>
              </w:rPr>
              <w:t xml:space="preserve"> an den Schulen </w:t>
            </w:r>
          </w:p>
        </w:tc>
      </w:tr>
      <w:tr w:rsidR="00E420C9" w:rsidRPr="00CD6215" w:rsidTr="005D05C3">
        <w:trPr>
          <w:trHeight w:val="454"/>
        </w:trPr>
        <w:tc>
          <w:tcPr>
            <w:tcW w:w="35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20C9" w:rsidRPr="00F1328B" w:rsidRDefault="00E420C9" w:rsidP="00E420C9">
            <w:pPr>
              <w:pStyle w:val="Listenabsatz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" w:hAnsi="Arial" w:cs="Arial"/>
                <w:b/>
                <w:bCs/>
                <w:color w:val="0070C0"/>
                <w:sz w:val="20"/>
                <w:szCs w:val="22"/>
              </w:rPr>
            </w:pP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  <w:vAlign w:val="center"/>
          </w:tcPr>
          <w:p w:rsidR="00E420C9" w:rsidRPr="00E27D18" w:rsidRDefault="00E420C9" w:rsidP="00E420C9">
            <w:pPr>
              <w:spacing w:before="60" w:after="60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 xml:space="preserve">konkretisiert für das jeweilige Fach, </w:t>
            </w:r>
          </w:p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je nach Anlass, incl. Auslandsaufenthalte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FMe alle</w:t>
            </w:r>
          </w:p>
        </w:tc>
      </w:tr>
      <w:tr w:rsidR="00E420C9" w:rsidRPr="00CD6215" w:rsidTr="005D05C3">
        <w:trPr>
          <w:trHeight w:val="454"/>
        </w:trPr>
        <w:tc>
          <w:tcPr>
            <w:tcW w:w="35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20C9" w:rsidRPr="00F1328B" w:rsidRDefault="00E420C9" w:rsidP="00E420C9">
            <w:pPr>
              <w:pStyle w:val="berschrift5"/>
              <w:spacing w:before="60" w:beforeAutospacing="0" w:after="60" w:afterAutospacing="0"/>
              <w:outlineLvl w:val="4"/>
              <w:rPr>
                <w:rFonts w:ascii="Arial" w:hAnsi="Arial" w:cs="Arial"/>
                <w:color w:val="0070C0"/>
              </w:rPr>
            </w:pPr>
            <w:r w:rsidRPr="00F1328B">
              <w:rPr>
                <w:rFonts w:ascii="Arial" w:hAnsi="Arial" w:cs="Arial"/>
                <w:color w:val="0070C0"/>
                <w:szCs w:val="22"/>
              </w:rPr>
              <w:t>Schülerinnen und Schüler mit besonderen Schwierigkeiten beim Lesen und Rechtschreiben und/oder Rechnen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  <w:vAlign w:val="center"/>
          </w:tcPr>
          <w:p w:rsidR="00E420C9" w:rsidRPr="00E27D18" w:rsidRDefault="00E420C9" w:rsidP="00E420C9">
            <w:pPr>
              <w:spacing w:before="60" w:after="60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F72CD">
              <w:rPr>
                <w:rFonts w:ascii="Arial Narrow" w:hAnsi="Arial Narrow" w:cs="Arial"/>
                <w:b/>
                <w:bCs/>
                <w:sz w:val="20"/>
              </w:rPr>
              <w:t>Verordnung zur Gestaltung des Schulverhältnisses</w:t>
            </w:r>
            <w:r w:rsidRPr="00FF72CD">
              <w:rPr>
                <w:rFonts w:ascii="Arial Narrow" w:hAnsi="Arial Narrow" w:cs="Arial"/>
                <w:bCs/>
                <w:sz w:val="20"/>
              </w:rPr>
              <w:t xml:space="preserve"> (vom 19. August 2011 i.d.F.v. </w:t>
            </w:r>
            <w:r w:rsidR="00687734">
              <w:rPr>
                <w:rFonts w:ascii="Arial Narrow" w:hAnsi="Arial Narrow" w:cs="Arial"/>
                <w:bCs/>
                <w:i/>
                <w:sz w:val="20"/>
              </w:rPr>
              <w:t>18</w:t>
            </w:r>
            <w:r w:rsidR="00687734" w:rsidRPr="00816D5D">
              <w:rPr>
                <w:rFonts w:ascii="Arial Narrow" w:hAnsi="Arial Narrow" w:cs="Arial"/>
                <w:bCs/>
                <w:i/>
                <w:sz w:val="20"/>
              </w:rPr>
              <w:t>.</w:t>
            </w:r>
            <w:r w:rsidR="00687734">
              <w:rPr>
                <w:rFonts w:ascii="Arial Narrow" w:hAnsi="Arial Narrow" w:cs="Arial"/>
                <w:bCs/>
                <w:i/>
                <w:sz w:val="20"/>
              </w:rPr>
              <w:t>03</w:t>
            </w:r>
            <w:r w:rsidR="00687734" w:rsidRPr="00816D5D">
              <w:rPr>
                <w:rFonts w:ascii="Arial Narrow" w:hAnsi="Arial Narrow" w:cs="Arial"/>
                <w:bCs/>
                <w:i/>
                <w:sz w:val="20"/>
              </w:rPr>
              <w:t>.202</w:t>
            </w:r>
            <w:r w:rsidR="00687734">
              <w:rPr>
                <w:rFonts w:ascii="Arial Narrow" w:hAnsi="Arial Narrow" w:cs="Arial"/>
                <w:bCs/>
                <w:i/>
                <w:sz w:val="20"/>
              </w:rPr>
              <w:t>1</w:t>
            </w:r>
            <w:r w:rsidRPr="00FF72CD">
              <w:rPr>
                <w:rFonts w:ascii="Arial Narrow" w:hAnsi="Arial Narrow" w:cs="Arial"/>
                <w:bCs/>
                <w:sz w:val="20"/>
              </w:rPr>
              <w:t>), Sechster Teil: §§ 37 – 44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05C3">
              <w:rPr>
                <w:rFonts w:ascii="Arial" w:hAnsi="Arial" w:cs="Arial"/>
                <w:color w:val="000000" w:themeColor="text1"/>
                <w:sz w:val="20"/>
                <w:szCs w:val="20"/>
              </w:rPr>
              <w:t>nach Schwerpunkten und  nach Bedarf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05C3">
              <w:rPr>
                <w:rFonts w:ascii="Arial" w:hAnsi="Arial" w:cs="Arial"/>
                <w:color w:val="000000" w:themeColor="text1"/>
                <w:sz w:val="20"/>
                <w:szCs w:val="20"/>
              </w:rPr>
              <w:t>DFB</w:t>
            </w:r>
          </w:p>
        </w:tc>
      </w:tr>
      <w:tr w:rsidR="00E420C9" w:rsidRPr="00CD6215" w:rsidTr="005D05C3">
        <w:trPr>
          <w:trHeight w:val="454"/>
        </w:trPr>
        <w:tc>
          <w:tcPr>
            <w:tcW w:w="352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20C9" w:rsidRPr="00F1328B" w:rsidRDefault="00E420C9" w:rsidP="00E420C9">
            <w:pPr>
              <w:pStyle w:val="Listenabsatz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="Arial" w:hAnsi="Arial" w:cs="Arial"/>
                <w:b/>
                <w:bCs/>
                <w:color w:val="0070C0"/>
                <w:sz w:val="20"/>
                <w:szCs w:val="22"/>
              </w:rPr>
            </w:pPr>
          </w:p>
        </w:tc>
        <w:tc>
          <w:tcPr>
            <w:tcW w:w="5954" w:type="dxa"/>
            <w:vMerge/>
            <w:tcBorders>
              <w:bottom w:val="single" w:sz="4" w:space="0" w:color="auto"/>
            </w:tcBorders>
            <w:vAlign w:val="center"/>
          </w:tcPr>
          <w:p w:rsidR="00E420C9" w:rsidRPr="00E27D18" w:rsidRDefault="00E420C9" w:rsidP="00E420C9">
            <w:pPr>
              <w:spacing w:before="60" w:after="60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color w:val="000000" w:themeColor="text1"/>
                <w:sz w:val="20"/>
                <w:szCs w:val="20"/>
              </w:rPr>
              <w:t>nach Schwerpunkten und  nach Bedarf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05C3">
              <w:rPr>
                <w:rFonts w:ascii="Arial" w:hAnsi="Arial" w:cs="Arial"/>
                <w:color w:val="000000" w:themeColor="text1"/>
                <w:sz w:val="20"/>
                <w:szCs w:val="20"/>
              </w:rPr>
              <w:t>FM D</w:t>
            </w:r>
          </w:p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color w:val="000000" w:themeColor="text1"/>
                <w:sz w:val="20"/>
                <w:szCs w:val="20"/>
              </w:rPr>
              <w:t>FM M</w:t>
            </w:r>
          </w:p>
        </w:tc>
      </w:tr>
      <w:tr w:rsidR="00E420C9" w:rsidRPr="00CD6215" w:rsidTr="005D05C3">
        <w:trPr>
          <w:trHeight w:val="454"/>
        </w:trPr>
        <w:tc>
          <w:tcPr>
            <w:tcW w:w="35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20C9" w:rsidRPr="00F1328B" w:rsidRDefault="00E420C9" w:rsidP="00E420C9">
            <w:pPr>
              <w:pStyle w:val="Sprechblasentext"/>
              <w:spacing w:before="60" w:after="60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  <w:vAlign w:val="center"/>
          </w:tcPr>
          <w:p w:rsidR="00E420C9" w:rsidRPr="00E27D18" w:rsidRDefault="00E420C9" w:rsidP="00E420C9">
            <w:pPr>
              <w:spacing w:before="60" w:after="60"/>
              <w:rPr>
                <w:rFonts w:ascii="Arial Narrow" w:hAnsi="Arial Narrow" w:cs="Arial"/>
                <w:i/>
                <w:sz w:val="20"/>
                <w:highlight w:val="green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konkretisiert für das jeweilige Fach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FMe alle</w:t>
            </w:r>
          </w:p>
        </w:tc>
      </w:tr>
      <w:tr w:rsidR="00E420C9" w:rsidRPr="00CD6215" w:rsidTr="00173550">
        <w:trPr>
          <w:trHeight w:val="454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20C9" w:rsidRPr="00F1328B" w:rsidRDefault="00E420C9" w:rsidP="00E420C9">
            <w:pPr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F1328B">
              <w:rPr>
                <w:rFonts w:ascii="Arial" w:hAnsi="Arial" w:cs="Arial"/>
                <w:b/>
                <w:bCs/>
                <w:color w:val="0070C0"/>
                <w:sz w:val="20"/>
              </w:rPr>
              <w:t>Rechte und Pflichten der Eltern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20C9" w:rsidRPr="00E27D18" w:rsidRDefault="00E420C9" w:rsidP="00E420C9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F1328B">
              <w:rPr>
                <w:rFonts w:ascii="Arial Narrow" w:hAnsi="Arial Narrow" w:cs="Arial"/>
                <w:b/>
                <w:sz w:val="20"/>
              </w:rPr>
              <w:t>Hessisches Schulgesetz</w:t>
            </w:r>
            <w:r w:rsidRPr="00F1328B">
              <w:rPr>
                <w:rFonts w:ascii="Arial Narrow" w:hAnsi="Arial Narrow" w:cs="Arial"/>
                <w:sz w:val="20"/>
              </w:rPr>
              <w:t xml:space="preserve"> (vom 14. Juni 2005 i.d.F.v. 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18</w:t>
            </w:r>
            <w:r w:rsidR="00DA791F" w:rsidRPr="00816D5D">
              <w:rPr>
                <w:rFonts w:ascii="Arial Narrow" w:hAnsi="Arial Narrow" w:cs="Arial"/>
                <w:bCs/>
                <w:i/>
                <w:sz w:val="20"/>
              </w:rPr>
              <w:t>.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03</w:t>
            </w:r>
            <w:r w:rsidR="00DA791F" w:rsidRPr="00816D5D">
              <w:rPr>
                <w:rFonts w:ascii="Arial Narrow" w:hAnsi="Arial Narrow" w:cs="Arial"/>
                <w:bCs/>
                <w:i/>
                <w:sz w:val="20"/>
              </w:rPr>
              <w:t>.202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1</w:t>
            </w:r>
            <w:r w:rsidRPr="00F1328B">
              <w:rPr>
                <w:rFonts w:ascii="Arial Narrow" w:hAnsi="Arial Narrow" w:cs="Arial"/>
                <w:sz w:val="20"/>
              </w:rPr>
              <w:t>) Achter Teil: §§ 100 – 113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Inhaltliche Bearbeitung nach Bedarf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420C9" w:rsidRPr="005D05C3" w:rsidRDefault="00173550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V-</w:t>
            </w:r>
            <w:r w:rsidR="00E420C9" w:rsidRPr="005D05C3">
              <w:rPr>
                <w:rFonts w:ascii="Arial" w:hAnsi="Arial" w:cs="Arial"/>
                <w:sz w:val="20"/>
                <w:szCs w:val="20"/>
              </w:rPr>
              <w:t>EBB</w:t>
            </w:r>
            <w:r>
              <w:rPr>
                <w:rFonts w:ascii="Arial" w:hAnsi="Arial" w:cs="Arial"/>
                <w:sz w:val="20"/>
                <w:szCs w:val="20"/>
              </w:rPr>
              <w:t xml:space="preserve"> an den Schulen </w:t>
            </w:r>
          </w:p>
        </w:tc>
      </w:tr>
      <w:tr w:rsidR="00E420C9" w:rsidRPr="00CD6215" w:rsidTr="005D05C3">
        <w:trPr>
          <w:trHeight w:val="454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20C9" w:rsidRPr="00F1328B" w:rsidRDefault="00E420C9" w:rsidP="00E420C9">
            <w:pPr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F1328B">
              <w:rPr>
                <w:rFonts w:ascii="Arial" w:hAnsi="Arial" w:cs="Arial"/>
                <w:b/>
                <w:bCs/>
                <w:color w:val="0070C0"/>
                <w:sz w:val="20"/>
              </w:rPr>
              <w:t>Mitbestimmung durch Schülerinnen und Schüler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20C9" w:rsidRPr="00F1328B" w:rsidRDefault="00E420C9" w:rsidP="00E420C9">
            <w:pPr>
              <w:spacing w:before="60" w:after="60"/>
              <w:rPr>
                <w:rFonts w:ascii="Arial Narrow" w:hAnsi="Arial Narrow" w:cs="Arial"/>
                <w:b/>
                <w:sz w:val="20"/>
              </w:rPr>
            </w:pPr>
            <w:r w:rsidRPr="00F1328B">
              <w:rPr>
                <w:rFonts w:ascii="Arial Narrow" w:hAnsi="Arial Narrow" w:cs="Arial"/>
                <w:b/>
                <w:sz w:val="20"/>
              </w:rPr>
              <w:t xml:space="preserve">Hessisches </w:t>
            </w:r>
            <w:r w:rsidRPr="00F1328B">
              <w:rPr>
                <w:rFonts w:ascii="Arial Narrow" w:hAnsi="Arial Narrow" w:cs="Arial"/>
                <w:sz w:val="20"/>
              </w:rPr>
              <w:t xml:space="preserve">Schulgesetz (vom 14. Juni 2005 i.d.F.v. 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18</w:t>
            </w:r>
            <w:r w:rsidR="00DA791F" w:rsidRPr="00816D5D">
              <w:rPr>
                <w:rFonts w:ascii="Arial Narrow" w:hAnsi="Arial Narrow" w:cs="Arial"/>
                <w:bCs/>
                <w:i/>
                <w:sz w:val="20"/>
              </w:rPr>
              <w:t>.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03</w:t>
            </w:r>
            <w:r w:rsidR="00DA791F" w:rsidRPr="00816D5D">
              <w:rPr>
                <w:rFonts w:ascii="Arial Narrow" w:hAnsi="Arial Narrow" w:cs="Arial"/>
                <w:bCs/>
                <w:i/>
                <w:sz w:val="20"/>
              </w:rPr>
              <w:t>.202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1</w:t>
            </w:r>
            <w:r w:rsidRPr="00F1328B">
              <w:rPr>
                <w:rFonts w:ascii="Arial Narrow" w:hAnsi="Arial Narrow" w:cs="Arial"/>
                <w:sz w:val="20"/>
              </w:rPr>
              <w:t>) Neunter Teil: §§ 121 – 126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0C9">
              <w:rPr>
                <w:rFonts w:ascii="Arial" w:hAnsi="Arial" w:cs="Arial"/>
                <w:sz w:val="20"/>
                <w:szCs w:val="20"/>
              </w:rPr>
              <w:t>bei praktischer Umsetzung an der Schule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E420C9" w:rsidRPr="00E420C9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0C9">
              <w:rPr>
                <w:rFonts w:ascii="Arial" w:hAnsi="Arial" w:cs="Arial"/>
                <w:sz w:val="20"/>
                <w:szCs w:val="20"/>
              </w:rPr>
              <w:t>Individuelle Auswahl</w:t>
            </w:r>
          </w:p>
        </w:tc>
      </w:tr>
      <w:tr w:rsidR="00E420C9" w:rsidRPr="00CD6215" w:rsidTr="005D05C3">
        <w:trPr>
          <w:trHeight w:val="454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20C9" w:rsidRPr="00F1328B" w:rsidRDefault="00E420C9" w:rsidP="00E420C9">
            <w:pPr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Prüfungsanforderungen 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20C9" w:rsidRPr="00E27D18" w:rsidRDefault="00E420C9" w:rsidP="00E420C9">
            <w:pPr>
              <w:spacing w:before="60" w:after="6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1328B">
              <w:rPr>
                <w:rFonts w:ascii="Arial Narrow" w:hAnsi="Arial Narrow" w:cs="Arial"/>
                <w:b/>
                <w:bCs/>
                <w:sz w:val="20"/>
                <w:szCs w:val="20"/>
              </w:rPr>
              <w:t>Oberstufen- und Abiturverordnung</w:t>
            </w:r>
            <w:r w:rsidRPr="00F1328B">
              <w:rPr>
                <w:rFonts w:ascii="Arial Narrow" w:hAnsi="Arial Narrow" w:cs="Arial"/>
                <w:bCs/>
                <w:sz w:val="20"/>
                <w:szCs w:val="20"/>
              </w:rPr>
              <w:t xml:space="preserve"> (vom 20. Juli 2009 i.d.F.v. 18.06.2020) Vierter Teil, 1. Abschnitt: Allgemeine Prüfungsbestimmungen, § 22-31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0C9">
              <w:rPr>
                <w:rFonts w:ascii="Arial" w:hAnsi="Arial" w:cs="Arial"/>
                <w:sz w:val="20"/>
                <w:szCs w:val="20"/>
              </w:rPr>
              <w:t>bei praktischer Umsetzung an der Schule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E420C9" w:rsidRPr="00E420C9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0C9">
              <w:rPr>
                <w:rFonts w:ascii="Arial" w:hAnsi="Arial" w:cs="Arial"/>
                <w:sz w:val="20"/>
                <w:szCs w:val="20"/>
              </w:rPr>
              <w:t>Individuelle Auswahl</w:t>
            </w:r>
          </w:p>
        </w:tc>
      </w:tr>
      <w:tr w:rsidR="00E420C9" w:rsidRPr="00CD6215" w:rsidTr="005D05C3">
        <w:trPr>
          <w:trHeight w:val="454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20C9" w:rsidRPr="009410FB" w:rsidRDefault="00E420C9" w:rsidP="00E420C9">
            <w:pPr>
              <w:pStyle w:val="berschrift5"/>
              <w:spacing w:before="60" w:beforeAutospacing="0" w:after="60" w:afterAutospacing="0"/>
              <w:outlineLvl w:val="4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Verfassun</w:t>
            </w:r>
            <w:r w:rsidRPr="009410FB">
              <w:rPr>
                <w:rFonts w:ascii="Arial" w:hAnsi="Arial" w:cs="Arial"/>
                <w:color w:val="0070C0"/>
              </w:rPr>
              <w:t>gsrechtliche Rahmenbedingungen des Religionsunterrichts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20C9" w:rsidRPr="009410FB" w:rsidRDefault="00E420C9" w:rsidP="00E420C9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10FB">
              <w:rPr>
                <w:rFonts w:ascii="Arial Narrow" w:hAnsi="Arial Narrow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rundgesetz § </w:t>
            </w:r>
            <w:r w:rsidRPr="009410FB">
              <w:rPr>
                <w:rFonts w:ascii="Arial Narrow" w:hAnsi="Arial Narrow" w:cs="Arial"/>
                <w:b/>
                <w:bCs/>
                <w:sz w:val="20"/>
                <w:szCs w:val="20"/>
              </w:rPr>
              <w:t>7,2</w:t>
            </w:r>
          </w:p>
          <w:p w:rsidR="00E420C9" w:rsidRPr="009410FB" w:rsidRDefault="00E420C9" w:rsidP="00E420C9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1328B">
              <w:rPr>
                <w:rFonts w:ascii="Arial Narrow" w:hAnsi="Arial Narrow" w:cs="Arial"/>
                <w:b/>
                <w:sz w:val="20"/>
              </w:rPr>
              <w:t xml:space="preserve">Hessisches </w:t>
            </w:r>
            <w:r w:rsidRPr="00F1328B">
              <w:rPr>
                <w:rFonts w:ascii="Arial Narrow" w:hAnsi="Arial Narrow" w:cs="Arial"/>
                <w:sz w:val="20"/>
              </w:rPr>
              <w:t xml:space="preserve">Schulgesetz (vom 14. Juni 2005 i.d.F.v. 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18</w:t>
            </w:r>
            <w:r w:rsidR="00DA791F" w:rsidRPr="00816D5D">
              <w:rPr>
                <w:rFonts w:ascii="Arial Narrow" w:hAnsi="Arial Narrow" w:cs="Arial"/>
                <w:bCs/>
                <w:i/>
                <w:sz w:val="20"/>
              </w:rPr>
              <w:t>.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03</w:t>
            </w:r>
            <w:r w:rsidR="00DA791F" w:rsidRPr="00816D5D">
              <w:rPr>
                <w:rFonts w:ascii="Arial Narrow" w:hAnsi="Arial Narrow" w:cs="Arial"/>
                <w:bCs/>
                <w:i/>
                <w:sz w:val="20"/>
              </w:rPr>
              <w:t>.202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1</w:t>
            </w:r>
            <w:r w:rsidRPr="00F1328B">
              <w:rPr>
                <w:rFonts w:ascii="Arial Narrow" w:hAnsi="Arial Narrow" w:cs="Arial"/>
                <w:sz w:val="20"/>
              </w:rPr>
              <w:t>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9410FB">
              <w:rPr>
                <w:rFonts w:ascii="Arial Narrow" w:hAnsi="Arial Narrow" w:cs="Arial"/>
                <w:b/>
                <w:bCs/>
                <w:sz w:val="20"/>
                <w:szCs w:val="20"/>
              </w:rPr>
              <w:t>§ 8</w:t>
            </w:r>
          </w:p>
          <w:p w:rsidR="00E420C9" w:rsidRPr="00F1328B" w:rsidRDefault="00E420C9" w:rsidP="00E420C9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410FB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 xml:space="preserve">Erlass zum Religionsunterricht </w:t>
            </w:r>
            <w:r w:rsidRPr="009410FB">
              <w:rPr>
                <w:rFonts w:ascii="Arial Narrow" w:hAnsi="Arial Narrow" w:cs="Arial"/>
                <w:bCs/>
                <w:sz w:val="20"/>
                <w:szCs w:val="20"/>
              </w:rPr>
              <w:t>(</w:t>
            </w:r>
            <w:proofErr w:type="spellStart"/>
            <w:r w:rsidRPr="009410FB">
              <w:rPr>
                <w:rFonts w:ascii="Arial Narrow" w:hAnsi="Arial Narrow" w:cs="Arial"/>
                <w:bCs/>
                <w:sz w:val="20"/>
                <w:szCs w:val="20"/>
              </w:rPr>
              <w:t>i.d.F</w:t>
            </w:r>
            <w:proofErr w:type="spellEnd"/>
            <w:r w:rsidRPr="009410FB">
              <w:rPr>
                <w:rFonts w:ascii="Arial Narrow" w:hAnsi="Arial Narrow" w:cs="Arial"/>
                <w:bCs/>
                <w:sz w:val="20"/>
                <w:szCs w:val="20"/>
              </w:rPr>
              <w:t>. v. 15.04.2020)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Inhaltliche Bearbeitung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05C3">
              <w:rPr>
                <w:rFonts w:ascii="Arial" w:hAnsi="Arial" w:cs="Arial"/>
                <w:color w:val="000000" w:themeColor="text1"/>
                <w:sz w:val="20"/>
                <w:szCs w:val="20"/>
              </w:rPr>
              <w:t>FM Religion</w:t>
            </w:r>
          </w:p>
        </w:tc>
      </w:tr>
      <w:tr w:rsidR="00E420C9" w:rsidRPr="00CD6215" w:rsidTr="005D05C3">
        <w:trPr>
          <w:trHeight w:val="454"/>
        </w:trPr>
        <w:tc>
          <w:tcPr>
            <w:tcW w:w="148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20C9" w:rsidRPr="00292C7F" w:rsidRDefault="00E420C9" w:rsidP="00E420C9">
            <w:pPr>
              <w:spacing w:before="60" w:after="6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Weitere Themen mit Schulrechtsbelangen in der Ausbildung</w:t>
            </w:r>
          </w:p>
        </w:tc>
      </w:tr>
      <w:tr w:rsidR="00E420C9" w:rsidRPr="00CD6215" w:rsidTr="005D05C3">
        <w:trPr>
          <w:trHeight w:val="454"/>
        </w:trPr>
        <w:tc>
          <w:tcPr>
            <w:tcW w:w="35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20C9" w:rsidRDefault="00E420C9" w:rsidP="00E420C9">
            <w:pPr>
              <w:pStyle w:val="berschrift5"/>
              <w:spacing w:before="60" w:beforeAutospacing="0" w:after="60" w:afterAutospacing="0"/>
              <w:outlineLvl w:val="4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Inklusion</w:t>
            </w:r>
          </w:p>
          <w:p w:rsidR="00E420C9" w:rsidRPr="00F1328B" w:rsidRDefault="00E420C9" w:rsidP="00E420C9">
            <w:pPr>
              <w:pStyle w:val="berschrift5"/>
              <w:spacing w:before="60" w:beforeAutospacing="0" w:after="60" w:afterAutospacing="0"/>
              <w:outlineLvl w:val="4"/>
              <w:rPr>
                <w:rFonts w:ascii="Arial" w:hAnsi="Arial" w:cs="Arial"/>
                <w:color w:val="0070C0"/>
              </w:rPr>
            </w:pPr>
            <w:r w:rsidRPr="00F1328B">
              <w:rPr>
                <w:rFonts w:ascii="Arial" w:hAnsi="Arial" w:cs="Arial"/>
                <w:color w:val="0070C0"/>
              </w:rPr>
              <w:t>Individuelle Förderung</w:t>
            </w:r>
          </w:p>
          <w:p w:rsidR="00E420C9" w:rsidRPr="00F1328B" w:rsidRDefault="00E420C9" w:rsidP="00E420C9">
            <w:pPr>
              <w:pStyle w:val="berschrift5"/>
              <w:spacing w:before="60" w:beforeAutospacing="0" w:after="60" w:afterAutospacing="0"/>
              <w:outlineLvl w:val="4"/>
              <w:rPr>
                <w:rFonts w:ascii="Arial" w:hAnsi="Arial" w:cs="Arial"/>
                <w:color w:val="0070C0"/>
              </w:rPr>
            </w:pPr>
            <w:r w:rsidRPr="00F1328B">
              <w:rPr>
                <w:rFonts w:ascii="Arial" w:hAnsi="Arial" w:cs="Arial"/>
                <w:color w:val="0070C0"/>
              </w:rPr>
              <w:t xml:space="preserve">Nachteilsausgleich, </w:t>
            </w:r>
          </w:p>
          <w:p w:rsidR="00E420C9" w:rsidRDefault="00E420C9" w:rsidP="00E420C9">
            <w:pPr>
              <w:pStyle w:val="berschrift5"/>
              <w:spacing w:before="60" w:after="60"/>
              <w:outlineLvl w:val="4"/>
              <w:rPr>
                <w:rFonts w:ascii="Arial" w:hAnsi="Arial" w:cs="Arial"/>
                <w:color w:val="0070C0"/>
              </w:rPr>
            </w:pPr>
            <w:r w:rsidRPr="00F1328B">
              <w:rPr>
                <w:rFonts w:ascii="Arial" w:hAnsi="Arial" w:cs="Arial"/>
                <w:color w:val="0070C0"/>
              </w:rPr>
              <w:t>Leistungsfeststellung und Leistungsbewertung bei</w:t>
            </w:r>
            <w:r w:rsidRPr="00F1328B">
              <w:rPr>
                <w:rFonts w:ascii="Arial" w:hAnsi="Arial" w:cs="Arial"/>
                <w:color w:val="0070C0"/>
              </w:rPr>
              <w:br/>
              <w:t>Schülerinnen und Schülern mit Funktionsbeeinträchtigungen oder Behinderungen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  <w:vAlign w:val="center"/>
          </w:tcPr>
          <w:p w:rsidR="00E420C9" w:rsidRPr="00E27D18" w:rsidRDefault="00E420C9" w:rsidP="00E420C9">
            <w:pPr>
              <w:spacing w:before="60" w:after="60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853E8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Verordnung zur Gestaltung des Schulverhältnisses</w:t>
            </w:r>
            <w:r w:rsidRPr="003853E8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(vom 19. August 2011 i.d.F.v. </w:t>
            </w:r>
            <w:r w:rsidR="00687734">
              <w:rPr>
                <w:rFonts w:ascii="Arial Narrow" w:hAnsi="Arial Narrow" w:cs="Arial"/>
                <w:bCs/>
                <w:i/>
                <w:sz w:val="20"/>
              </w:rPr>
              <w:t>18</w:t>
            </w:r>
            <w:r w:rsidR="00687734" w:rsidRPr="00816D5D">
              <w:rPr>
                <w:rFonts w:ascii="Arial Narrow" w:hAnsi="Arial Narrow" w:cs="Arial"/>
                <w:bCs/>
                <w:i/>
                <w:sz w:val="20"/>
              </w:rPr>
              <w:t>.</w:t>
            </w:r>
            <w:r w:rsidR="00687734">
              <w:rPr>
                <w:rFonts w:ascii="Arial Narrow" w:hAnsi="Arial Narrow" w:cs="Arial"/>
                <w:bCs/>
                <w:i/>
                <w:sz w:val="20"/>
              </w:rPr>
              <w:t>03</w:t>
            </w:r>
            <w:r w:rsidR="00687734" w:rsidRPr="00816D5D">
              <w:rPr>
                <w:rFonts w:ascii="Arial Narrow" w:hAnsi="Arial Narrow" w:cs="Arial"/>
                <w:bCs/>
                <w:i/>
                <w:sz w:val="20"/>
              </w:rPr>
              <w:t>.202</w:t>
            </w:r>
            <w:r w:rsidR="00687734">
              <w:rPr>
                <w:rFonts w:ascii="Arial Narrow" w:hAnsi="Arial Narrow" w:cs="Arial"/>
                <w:bCs/>
                <w:i/>
                <w:sz w:val="20"/>
              </w:rPr>
              <w:t>1</w:t>
            </w:r>
            <w:proofErr w:type="gramStart"/>
            <w:r w:rsidRPr="003853E8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),</w:t>
            </w:r>
            <w:r w:rsidRPr="00E27D18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Verordnung</w:t>
            </w:r>
            <w:proofErr w:type="gramEnd"/>
            <w:r w:rsidRPr="00E27D18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zur Gestaltung des Schulverhältnisses §7 </w:t>
            </w:r>
          </w:p>
          <w:p w:rsidR="00E420C9" w:rsidRDefault="00E420C9" w:rsidP="00E420C9">
            <w:pPr>
              <w:spacing w:before="60" w:after="60"/>
              <w:rPr>
                <w:rFonts w:ascii="Arial Narrow" w:hAnsi="Arial Narrow" w:cs="Arial"/>
                <w:color w:val="000000" w:themeColor="text1"/>
                <w:sz w:val="20"/>
              </w:rPr>
            </w:pPr>
            <w:r w:rsidRPr="003853E8">
              <w:rPr>
                <w:rFonts w:ascii="Arial Narrow" w:hAnsi="Arial Narrow" w:cs="Arial"/>
                <w:b/>
                <w:color w:val="000000" w:themeColor="text1"/>
                <w:sz w:val="20"/>
              </w:rPr>
              <w:t>Verordnung über Unterricht, Erziehung und sonderpädagogische Förderung</w:t>
            </w:r>
            <w:r w:rsidRPr="00E27D18">
              <w:rPr>
                <w:rFonts w:ascii="Arial Narrow" w:hAnsi="Arial Narrow" w:cs="Arial"/>
                <w:color w:val="000000" w:themeColor="text1"/>
                <w:sz w:val="20"/>
              </w:rPr>
              <w:t xml:space="preserve"> von Schülerinnen und Schülern mit Beeinträchtigungen oder Behinderungen (VOSB)</w:t>
            </w:r>
          </w:p>
          <w:p w:rsidR="00E420C9" w:rsidRDefault="00E420C9" w:rsidP="00E420C9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F1328B">
              <w:rPr>
                <w:rFonts w:ascii="Arial Narrow" w:hAnsi="Arial Narrow" w:cs="Arial"/>
                <w:b/>
                <w:sz w:val="20"/>
              </w:rPr>
              <w:t>Hessisches Schulgesetz</w:t>
            </w:r>
            <w:r w:rsidRPr="00F1328B">
              <w:rPr>
                <w:rFonts w:ascii="Arial Narrow" w:hAnsi="Arial Narrow" w:cs="Arial"/>
                <w:sz w:val="20"/>
              </w:rPr>
              <w:t xml:space="preserve"> (vom 14. Juni 2005 i.d.F.v. 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18</w:t>
            </w:r>
            <w:r w:rsidR="00DA791F" w:rsidRPr="00816D5D">
              <w:rPr>
                <w:rFonts w:ascii="Arial Narrow" w:hAnsi="Arial Narrow" w:cs="Arial"/>
                <w:bCs/>
                <w:i/>
                <w:sz w:val="20"/>
              </w:rPr>
              <w:t>.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03</w:t>
            </w:r>
            <w:r w:rsidR="00DA791F" w:rsidRPr="00816D5D">
              <w:rPr>
                <w:rFonts w:ascii="Arial Narrow" w:hAnsi="Arial Narrow" w:cs="Arial"/>
                <w:bCs/>
                <w:i/>
                <w:sz w:val="20"/>
              </w:rPr>
              <w:t>.202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1</w:t>
            </w:r>
            <w:r w:rsidRPr="00F1328B">
              <w:rPr>
                <w:rFonts w:ascii="Arial Narrow" w:hAnsi="Arial Narrow" w:cs="Arial"/>
                <w:sz w:val="20"/>
              </w:rPr>
              <w:t>)</w:t>
            </w:r>
            <w:r>
              <w:rPr>
                <w:rFonts w:ascii="Arial Narrow" w:hAnsi="Arial Narrow" w:cs="Arial"/>
                <w:sz w:val="20"/>
              </w:rPr>
              <w:t xml:space="preserve"> §§ 49ff</w:t>
            </w:r>
          </w:p>
          <w:p w:rsidR="00E420C9" w:rsidRPr="00FB64DE" w:rsidRDefault="00E420C9" w:rsidP="00E420C9">
            <w:pPr>
              <w:spacing w:before="60" w:after="60"/>
              <w:rPr>
                <w:rFonts w:ascii="Arial Narrow" w:hAnsi="Arial Narrow" w:cs="Arial"/>
                <w:b/>
                <w:iCs/>
                <w:sz w:val="20"/>
              </w:rPr>
            </w:pPr>
            <w:r w:rsidRPr="0048284D">
              <w:rPr>
                <w:rFonts w:ascii="Arial Narrow" w:hAnsi="Arial Narrow" w:cs="Arial"/>
                <w:b/>
                <w:iCs/>
                <w:sz w:val="20"/>
              </w:rPr>
              <w:t>UN-Behindertenrechtskonvention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Grundlagen und Verständnis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Zentrale Einführungs-veranstaltung im Einführungssemester</w:t>
            </w:r>
          </w:p>
        </w:tc>
      </w:tr>
      <w:tr w:rsidR="00E420C9" w:rsidRPr="00CD6215" w:rsidTr="005D05C3">
        <w:trPr>
          <w:trHeight w:val="454"/>
        </w:trPr>
        <w:tc>
          <w:tcPr>
            <w:tcW w:w="3529" w:type="dxa"/>
            <w:vMerge/>
            <w:tcBorders>
              <w:left w:val="single" w:sz="12" w:space="0" w:color="auto"/>
            </w:tcBorders>
            <w:vAlign w:val="center"/>
          </w:tcPr>
          <w:p w:rsidR="00E420C9" w:rsidRPr="00F1328B" w:rsidRDefault="00E420C9" w:rsidP="00E420C9">
            <w:pPr>
              <w:pStyle w:val="berschrift5"/>
              <w:spacing w:before="60" w:beforeAutospacing="0" w:after="60" w:afterAutospacing="0"/>
              <w:outlineLvl w:val="4"/>
              <w:rPr>
                <w:rFonts w:ascii="Arial" w:hAnsi="Arial" w:cs="Arial"/>
                <w:color w:val="0070C0"/>
              </w:rPr>
            </w:pPr>
          </w:p>
        </w:tc>
        <w:tc>
          <w:tcPr>
            <w:tcW w:w="5954" w:type="dxa"/>
            <w:vMerge/>
            <w:vAlign w:val="center"/>
          </w:tcPr>
          <w:p w:rsidR="00E420C9" w:rsidRPr="00E27D18" w:rsidRDefault="00E420C9" w:rsidP="00E420C9">
            <w:pPr>
              <w:spacing w:before="60" w:after="60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Förderpläne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DFB</w:t>
            </w:r>
          </w:p>
        </w:tc>
      </w:tr>
      <w:tr w:rsidR="00E420C9" w:rsidRPr="00CD6215" w:rsidTr="005D05C3">
        <w:trPr>
          <w:trHeight w:val="454"/>
        </w:trPr>
        <w:tc>
          <w:tcPr>
            <w:tcW w:w="35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20C9" w:rsidRPr="00F1328B" w:rsidRDefault="00E420C9" w:rsidP="00E420C9">
            <w:pPr>
              <w:pStyle w:val="berschrift5"/>
              <w:numPr>
                <w:ilvl w:val="0"/>
                <w:numId w:val="1"/>
              </w:numPr>
              <w:spacing w:before="60" w:beforeAutospacing="0" w:after="60" w:afterAutospacing="0"/>
              <w:outlineLvl w:val="4"/>
              <w:rPr>
                <w:rFonts w:ascii="Arial" w:hAnsi="Arial" w:cs="Arial"/>
                <w:color w:val="0070C0"/>
                <w:szCs w:val="22"/>
              </w:rPr>
            </w:pP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  <w:vAlign w:val="center"/>
          </w:tcPr>
          <w:p w:rsidR="00E420C9" w:rsidRPr="00E27D18" w:rsidRDefault="00E420C9" w:rsidP="00E420C9">
            <w:pPr>
              <w:spacing w:before="60" w:after="60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 xml:space="preserve">konkretisiert für das jeweilige Fach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FMe alle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05C3">
              <w:rPr>
                <w:rFonts w:ascii="Arial" w:hAnsi="Arial" w:cs="Arial"/>
                <w:sz w:val="20"/>
                <w:szCs w:val="20"/>
              </w:rPr>
              <w:t xml:space="preserve"> gemäß Konzept (</w:t>
            </w:r>
            <w:hyperlink r:id="rId7" w:history="1">
              <w:r w:rsidRPr="005D05C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https://sts-gym-marburg.bildung.hessen.de/grundlagenpapiere/index.html</w:t>
              </w:r>
            </w:hyperlink>
          </w:p>
        </w:tc>
      </w:tr>
      <w:tr w:rsidR="00E420C9" w:rsidRPr="00CD6215" w:rsidTr="005D05C3">
        <w:trPr>
          <w:trHeight w:val="454"/>
        </w:trPr>
        <w:tc>
          <w:tcPr>
            <w:tcW w:w="35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20C9" w:rsidRPr="003853E8" w:rsidRDefault="00E420C9" w:rsidP="00E420C9">
            <w:pPr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Genderbewusstsein / S</w:t>
            </w:r>
            <w:r w:rsidRPr="003853E8">
              <w:rPr>
                <w:rFonts w:ascii="Arial" w:hAnsi="Arial" w:cs="Arial"/>
                <w:b/>
                <w:bCs/>
                <w:color w:val="0070C0"/>
                <w:sz w:val="20"/>
              </w:rPr>
              <w:t>exualerziehung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  <w:vAlign w:val="center"/>
          </w:tcPr>
          <w:p w:rsidR="00E420C9" w:rsidRDefault="00E420C9" w:rsidP="00E420C9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E27D18">
              <w:rPr>
                <w:rFonts w:ascii="Arial Narrow" w:hAnsi="Arial Narrow" w:cs="Arial"/>
                <w:b/>
                <w:sz w:val="20"/>
              </w:rPr>
              <w:t>Hessisches Schulgesetz</w:t>
            </w:r>
            <w:r w:rsidRPr="00E27D18">
              <w:rPr>
                <w:rFonts w:ascii="Arial Narrow" w:hAnsi="Arial Narrow" w:cs="Arial"/>
                <w:sz w:val="20"/>
              </w:rPr>
              <w:t xml:space="preserve"> (vom 14. Juni 2005 i.d.F.v. 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18</w:t>
            </w:r>
            <w:r w:rsidR="00DA791F" w:rsidRPr="00816D5D">
              <w:rPr>
                <w:rFonts w:ascii="Arial Narrow" w:hAnsi="Arial Narrow" w:cs="Arial"/>
                <w:bCs/>
                <w:i/>
                <w:sz w:val="20"/>
              </w:rPr>
              <w:t>.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03</w:t>
            </w:r>
            <w:r w:rsidR="00DA791F" w:rsidRPr="00816D5D">
              <w:rPr>
                <w:rFonts w:ascii="Arial Narrow" w:hAnsi="Arial Narrow" w:cs="Arial"/>
                <w:bCs/>
                <w:i/>
                <w:sz w:val="20"/>
              </w:rPr>
              <w:t>.202</w:t>
            </w:r>
            <w:r w:rsidR="00DA791F">
              <w:rPr>
                <w:rFonts w:ascii="Arial Narrow" w:hAnsi="Arial Narrow" w:cs="Arial"/>
                <w:bCs/>
                <w:i/>
                <w:sz w:val="20"/>
              </w:rPr>
              <w:t>1</w:t>
            </w:r>
            <w:r w:rsidRPr="00E27D18">
              <w:rPr>
                <w:rFonts w:ascii="Arial Narrow" w:hAnsi="Arial Narrow" w:cs="Arial"/>
                <w:sz w:val="20"/>
              </w:rPr>
              <w:t>)</w:t>
            </w:r>
            <w:r>
              <w:rPr>
                <w:rFonts w:ascii="Arial Narrow" w:hAnsi="Arial Narrow" w:cs="Arial"/>
                <w:sz w:val="20"/>
              </w:rPr>
              <w:t xml:space="preserve"> §2</w:t>
            </w:r>
          </w:p>
          <w:p w:rsidR="00E420C9" w:rsidRPr="00E27D18" w:rsidRDefault="00E420C9" w:rsidP="00E420C9">
            <w:pPr>
              <w:spacing w:before="60" w:after="60"/>
              <w:rPr>
                <w:rFonts w:ascii="Arial Narrow" w:hAnsi="Arial Narrow" w:cs="Arial"/>
                <w:bCs/>
                <w:sz w:val="20"/>
              </w:rPr>
            </w:pPr>
            <w:r w:rsidRPr="003853E8">
              <w:rPr>
                <w:rFonts w:ascii="Arial Narrow" w:hAnsi="Arial Narrow" w:cs="Arial"/>
                <w:b/>
                <w:bCs/>
                <w:sz w:val="20"/>
              </w:rPr>
              <w:t>Lehrplan Sexualerziehung</w:t>
            </w:r>
            <w:r>
              <w:rPr>
                <w:rFonts w:ascii="Arial Narrow" w:hAnsi="Arial Narrow" w:cs="Arial"/>
                <w:bCs/>
                <w:sz w:val="20"/>
              </w:rPr>
              <w:t xml:space="preserve"> </w:t>
            </w:r>
            <w:r w:rsidRPr="003853E8">
              <w:rPr>
                <w:rFonts w:ascii="Arial Narrow" w:hAnsi="Arial Narrow" w:cs="Arial"/>
                <w:bCs/>
                <w:sz w:val="20"/>
              </w:rPr>
              <w:t>Für allgemeinbildende und berufliche Schulen</w:t>
            </w:r>
            <w:r>
              <w:rPr>
                <w:rFonts w:ascii="Arial Narrow" w:hAnsi="Arial Narrow" w:cs="Arial"/>
                <w:bCs/>
                <w:sz w:val="20"/>
              </w:rPr>
              <w:t xml:space="preserve"> 2016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Grundlagen und Verständnis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Zentrale Einführungs-veranstaltung im Einführungssemester</w:t>
            </w:r>
          </w:p>
        </w:tc>
      </w:tr>
      <w:tr w:rsidR="00E420C9" w:rsidRPr="00CD6215" w:rsidTr="005D05C3">
        <w:trPr>
          <w:trHeight w:val="454"/>
        </w:trPr>
        <w:tc>
          <w:tcPr>
            <w:tcW w:w="35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20C9" w:rsidRPr="00F1328B" w:rsidRDefault="00E420C9" w:rsidP="00E420C9">
            <w:pPr>
              <w:pStyle w:val="Listenabsatz"/>
              <w:spacing w:before="60" w:after="60"/>
              <w:ind w:left="284"/>
              <w:rPr>
                <w:rFonts w:ascii="Arial" w:hAnsi="Arial" w:cs="Arial"/>
                <w:b/>
                <w:bCs/>
                <w:color w:val="0070C0"/>
                <w:sz w:val="20"/>
                <w:szCs w:val="22"/>
              </w:rPr>
            </w:pP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  <w:vAlign w:val="center"/>
          </w:tcPr>
          <w:p w:rsidR="00E420C9" w:rsidRPr="00E27D18" w:rsidRDefault="00E420C9" w:rsidP="00E420C9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Vernetzung innerhalb der gesamten Ausbildung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FM Bio</w:t>
            </w:r>
          </w:p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FMe alle</w:t>
            </w:r>
          </w:p>
        </w:tc>
      </w:tr>
      <w:tr w:rsidR="00E420C9" w:rsidRPr="00CD6215" w:rsidTr="005D05C3">
        <w:trPr>
          <w:trHeight w:val="454"/>
        </w:trPr>
        <w:tc>
          <w:tcPr>
            <w:tcW w:w="35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20C9" w:rsidRPr="0048284D" w:rsidRDefault="00E420C9" w:rsidP="00E420C9">
            <w:pPr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48284D">
              <w:rPr>
                <w:rFonts w:ascii="Arial" w:hAnsi="Arial" w:cs="Arial"/>
                <w:b/>
                <w:bCs/>
                <w:color w:val="0070C0"/>
                <w:sz w:val="20"/>
              </w:rPr>
              <w:t>Sprache im Fach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  <w:vAlign w:val="center"/>
          </w:tcPr>
          <w:p w:rsidR="00E420C9" w:rsidRPr="00E27D18" w:rsidRDefault="00E420C9" w:rsidP="00E420C9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Grundlagen und erste  Konkretisierungen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Zentrale Einführungs-veranstaltung im Einführungssemester</w:t>
            </w:r>
          </w:p>
        </w:tc>
      </w:tr>
      <w:tr w:rsidR="00E420C9" w:rsidRPr="00CD6215" w:rsidTr="005D05C3">
        <w:trPr>
          <w:trHeight w:val="454"/>
        </w:trPr>
        <w:tc>
          <w:tcPr>
            <w:tcW w:w="35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20C9" w:rsidRPr="00F1328B" w:rsidRDefault="00E420C9" w:rsidP="00E420C9">
            <w:pPr>
              <w:pStyle w:val="Listenabsatz"/>
              <w:numPr>
                <w:ilvl w:val="0"/>
                <w:numId w:val="1"/>
              </w:numPr>
              <w:spacing w:before="60" w:after="60"/>
              <w:ind w:left="284" w:hanging="284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  <w:vAlign w:val="center"/>
          </w:tcPr>
          <w:p w:rsidR="00E420C9" w:rsidRPr="00E27D18" w:rsidRDefault="00E420C9" w:rsidP="00E420C9">
            <w:pPr>
              <w:spacing w:before="60" w:after="60"/>
              <w:rPr>
                <w:rFonts w:ascii="Arial Narrow" w:hAnsi="Arial Narrow" w:cs="Arial"/>
                <w:i/>
                <w:sz w:val="20"/>
                <w:highlight w:val="green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konkretisiert für das jeweilige Fach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FMe alle</w:t>
            </w:r>
          </w:p>
        </w:tc>
      </w:tr>
      <w:tr w:rsidR="00E420C9" w:rsidRPr="00CD6215" w:rsidTr="005D05C3">
        <w:trPr>
          <w:trHeight w:val="454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20C9" w:rsidRPr="0048284D" w:rsidRDefault="00E420C9" w:rsidP="00E420C9">
            <w:pPr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48284D">
              <w:rPr>
                <w:rFonts w:ascii="Arial" w:hAnsi="Arial" w:cs="Arial"/>
                <w:b/>
                <w:bCs/>
                <w:color w:val="0070C0"/>
                <w:sz w:val="20"/>
              </w:rPr>
              <w:t>Gremien</w:t>
            </w: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arbeit an der Schule</w:t>
            </w:r>
            <w:r w:rsidRPr="0048284D">
              <w:rPr>
                <w:rFonts w:ascii="Arial" w:hAnsi="Arial" w:cs="Arial"/>
                <w:b/>
                <w:bCs/>
                <w:color w:val="0070C0"/>
                <w:sz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20C9" w:rsidRPr="00E27D18" w:rsidRDefault="00E420C9" w:rsidP="00E420C9">
            <w:pPr>
              <w:spacing w:before="60" w:after="60"/>
              <w:rPr>
                <w:rFonts w:ascii="Arial Narrow" w:hAnsi="Arial Narrow" w:cs="DejaVuSansCondensed-Bold"/>
                <w:bCs/>
                <w:i/>
                <w:sz w:val="20"/>
                <w:szCs w:val="20"/>
              </w:rPr>
            </w:pPr>
            <w:r w:rsidRPr="005D05C3">
              <w:rPr>
                <w:rFonts w:ascii="Arial Narrow" w:hAnsi="Arial Narrow" w:cs="Arial"/>
                <w:bCs/>
                <w:sz w:val="20"/>
              </w:rPr>
              <w:t>Konferenzordnung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20C9" w:rsidRPr="005D05C3" w:rsidRDefault="00E420C9" w:rsidP="00E420C9">
            <w:pPr>
              <w:pStyle w:val="Sprechblasentext"/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D05C3">
              <w:rPr>
                <w:rFonts w:ascii="Arial" w:hAnsi="Arial" w:cs="Arial"/>
                <w:sz w:val="20"/>
                <w:szCs w:val="20"/>
              </w:rPr>
              <w:t>konkretisiert für die jeweilige Schule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420C9" w:rsidRPr="005D05C3" w:rsidRDefault="00173550" w:rsidP="00173550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V-INN </w:t>
            </w:r>
          </w:p>
        </w:tc>
      </w:tr>
      <w:tr w:rsidR="00173550" w:rsidRPr="00CD6215" w:rsidTr="005D05C3">
        <w:trPr>
          <w:trHeight w:val="454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3550" w:rsidRPr="0048284D" w:rsidRDefault="00173550" w:rsidP="00E420C9">
            <w:pPr>
              <w:spacing w:before="60" w:after="60"/>
              <w:rPr>
                <w:rFonts w:ascii="Arial" w:hAnsi="Arial" w:cs="Arial"/>
                <w:b/>
                <w:bCs/>
                <w:color w:val="0070C0"/>
                <w:sz w:val="20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3550" w:rsidRPr="005D05C3" w:rsidRDefault="00173550" w:rsidP="00E420C9">
            <w:pPr>
              <w:spacing w:before="60" w:after="60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73550" w:rsidRPr="005D05C3" w:rsidRDefault="00173550" w:rsidP="00E420C9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173550" w:rsidRDefault="00173550" w:rsidP="00173550">
            <w:pPr>
              <w:pStyle w:val="Sprechblasentex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VINN</w:t>
            </w:r>
          </w:p>
        </w:tc>
      </w:tr>
    </w:tbl>
    <w:p w:rsidR="00482E9A" w:rsidRDefault="00482E9A"/>
    <w:p w:rsidR="0029271C" w:rsidRDefault="0029271C"/>
    <w:p w:rsidR="0029271C" w:rsidRDefault="0029271C"/>
    <w:p w:rsidR="00B010F8" w:rsidRDefault="00B010F8"/>
    <w:p w:rsidR="00B010F8" w:rsidRDefault="00B010F8"/>
    <w:p w:rsidR="00B010F8" w:rsidRDefault="00B010F8"/>
    <w:p w:rsidR="00B010F8" w:rsidRDefault="00B010F8"/>
    <w:p w:rsidR="0029271C" w:rsidRPr="0029271C" w:rsidRDefault="0029271C">
      <w:pPr>
        <w:rPr>
          <w:b/>
          <w:sz w:val="28"/>
        </w:rPr>
      </w:pPr>
      <w:r w:rsidRPr="0029271C">
        <w:rPr>
          <w:b/>
          <w:sz w:val="28"/>
        </w:rPr>
        <w:t xml:space="preserve">Digitaler Schulrechtskurs der LA: </w:t>
      </w:r>
    </w:p>
    <w:p w:rsidR="0029271C" w:rsidRDefault="0029271C">
      <w:r>
        <w:rPr>
          <w:noProof/>
          <w:lang w:eastAsia="de-DE"/>
        </w:rPr>
        <w:drawing>
          <wp:inline distT="0" distB="0" distL="0" distR="0" wp14:anchorId="795E2A84" wp14:editId="62A9E7C2">
            <wp:extent cx="4041775" cy="3733213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5143" cy="373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271C" w:rsidRDefault="004C7E97">
      <w:hyperlink r:id="rId9" w:history="1">
        <w:r w:rsidR="0029271C" w:rsidRPr="00764AD1">
          <w:rPr>
            <w:rStyle w:val="Hyperlink"/>
          </w:rPr>
          <w:t>https://moodle.bildung.hessen.de/course/view.php?id=6305</w:t>
        </w:r>
      </w:hyperlink>
      <w:r w:rsidR="0029271C">
        <w:t xml:space="preserve"> </w:t>
      </w:r>
    </w:p>
    <w:sectPr w:rsidR="0029271C" w:rsidSect="005D05C3">
      <w:footerReference w:type="default" r:id="rId10"/>
      <w:pgSz w:w="16838" w:h="11906" w:orient="landscape"/>
      <w:pgMar w:top="680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4E2" w:rsidRDefault="00E604E2" w:rsidP="000C0E1D">
      <w:pPr>
        <w:spacing w:after="0" w:line="240" w:lineRule="auto"/>
      </w:pPr>
      <w:r>
        <w:separator/>
      </w:r>
    </w:p>
  </w:endnote>
  <w:endnote w:type="continuationSeparator" w:id="0">
    <w:p w:rsidR="00E604E2" w:rsidRDefault="00E604E2" w:rsidP="000C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AAAAE+HelveticaNeue-Medium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C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SansCondense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1D" w:rsidRPr="000C0E1D" w:rsidRDefault="000C0E1D" w:rsidP="000C0E1D">
    <w:pPr>
      <w:pStyle w:val="Fuzeile"/>
      <w:jc w:val="right"/>
      <w:rPr>
        <w:color w:val="0070C0"/>
        <w:sz w:val="18"/>
      </w:rPr>
    </w:pPr>
    <w:r>
      <w:rPr>
        <w:color w:val="0070C0"/>
        <w:sz w:val="18"/>
      </w:rPr>
      <w:fldChar w:fldCharType="begin"/>
    </w:r>
    <w:r>
      <w:rPr>
        <w:color w:val="0070C0"/>
        <w:sz w:val="18"/>
      </w:rPr>
      <w:instrText xml:space="preserve"> FILENAME   \* MERGEFORMAT </w:instrText>
    </w:r>
    <w:r>
      <w:rPr>
        <w:color w:val="0070C0"/>
        <w:sz w:val="18"/>
      </w:rPr>
      <w:fldChar w:fldCharType="separate"/>
    </w:r>
    <w:r w:rsidR="004C7E97">
      <w:rPr>
        <w:noProof/>
        <w:color w:val="0070C0"/>
        <w:sz w:val="18"/>
      </w:rPr>
      <w:t>Schulrechtsthemenuebersicht-2024-05.docx</w:t>
    </w:r>
    <w:r>
      <w:rPr>
        <w:color w:val="0070C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4E2" w:rsidRDefault="00E604E2" w:rsidP="000C0E1D">
      <w:pPr>
        <w:spacing w:after="0" w:line="240" w:lineRule="auto"/>
      </w:pPr>
      <w:r>
        <w:separator/>
      </w:r>
    </w:p>
  </w:footnote>
  <w:footnote w:type="continuationSeparator" w:id="0">
    <w:p w:rsidR="00E604E2" w:rsidRDefault="00E604E2" w:rsidP="000C0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2EB"/>
    <w:multiLevelType w:val="hybridMultilevel"/>
    <w:tmpl w:val="C4963DCE"/>
    <w:lvl w:ilvl="0" w:tplc="AC5E1B7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639D6"/>
    <w:multiLevelType w:val="hybridMultilevel"/>
    <w:tmpl w:val="64DA6B6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D3CE3"/>
    <w:multiLevelType w:val="hybridMultilevel"/>
    <w:tmpl w:val="0316B53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856DF"/>
    <w:multiLevelType w:val="hybridMultilevel"/>
    <w:tmpl w:val="DF042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146DD"/>
    <w:multiLevelType w:val="hybridMultilevel"/>
    <w:tmpl w:val="819E1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72EF8"/>
    <w:multiLevelType w:val="hybridMultilevel"/>
    <w:tmpl w:val="924008C2"/>
    <w:lvl w:ilvl="0" w:tplc="7146ED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4E7285"/>
    <w:multiLevelType w:val="hybridMultilevel"/>
    <w:tmpl w:val="128A7F76"/>
    <w:lvl w:ilvl="0" w:tplc="03948D8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5A21B2"/>
    <w:multiLevelType w:val="hybridMultilevel"/>
    <w:tmpl w:val="DF5C7E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BE"/>
    <w:rsid w:val="00004A9A"/>
    <w:rsid w:val="00013530"/>
    <w:rsid w:val="00027889"/>
    <w:rsid w:val="00086365"/>
    <w:rsid w:val="000C0E1D"/>
    <w:rsid w:val="00143537"/>
    <w:rsid w:val="00173550"/>
    <w:rsid w:val="00243826"/>
    <w:rsid w:val="0029271C"/>
    <w:rsid w:val="00292C7F"/>
    <w:rsid w:val="002B3422"/>
    <w:rsid w:val="00300B4C"/>
    <w:rsid w:val="00312A5A"/>
    <w:rsid w:val="00322E36"/>
    <w:rsid w:val="00340B0A"/>
    <w:rsid w:val="0035297D"/>
    <w:rsid w:val="003853E8"/>
    <w:rsid w:val="003A2514"/>
    <w:rsid w:val="003B2934"/>
    <w:rsid w:val="003C4B89"/>
    <w:rsid w:val="003E7CA3"/>
    <w:rsid w:val="004321BA"/>
    <w:rsid w:val="00443391"/>
    <w:rsid w:val="0048284D"/>
    <w:rsid w:val="00482E9A"/>
    <w:rsid w:val="004C7E97"/>
    <w:rsid w:val="004F3AB2"/>
    <w:rsid w:val="00515273"/>
    <w:rsid w:val="005B53A8"/>
    <w:rsid w:val="005D05C3"/>
    <w:rsid w:val="005F446E"/>
    <w:rsid w:val="00687734"/>
    <w:rsid w:val="00704903"/>
    <w:rsid w:val="0081233A"/>
    <w:rsid w:val="00814AFD"/>
    <w:rsid w:val="00816D5D"/>
    <w:rsid w:val="0085219A"/>
    <w:rsid w:val="009410FB"/>
    <w:rsid w:val="009673BB"/>
    <w:rsid w:val="00971B80"/>
    <w:rsid w:val="00984599"/>
    <w:rsid w:val="00987B88"/>
    <w:rsid w:val="00997A12"/>
    <w:rsid w:val="009C22BE"/>
    <w:rsid w:val="00AF691F"/>
    <w:rsid w:val="00B010F8"/>
    <w:rsid w:val="00B4124B"/>
    <w:rsid w:val="00C259E5"/>
    <w:rsid w:val="00C46870"/>
    <w:rsid w:val="00C8205D"/>
    <w:rsid w:val="00CA25E3"/>
    <w:rsid w:val="00D210B1"/>
    <w:rsid w:val="00D33BE4"/>
    <w:rsid w:val="00D56F65"/>
    <w:rsid w:val="00D80CAC"/>
    <w:rsid w:val="00D93CD4"/>
    <w:rsid w:val="00DA791F"/>
    <w:rsid w:val="00DD47B4"/>
    <w:rsid w:val="00E10B38"/>
    <w:rsid w:val="00E27D18"/>
    <w:rsid w:val="00E420C9"/>
    <w:rsid w:val="00E566FE"/>
    <w:rsid w:val="00E604E2"/>
    <w:rsid w:val="00EC6A08"/>
    <w:rsid w:val="00EE6692"/>
    <w:rsid w:val="00F10C49"/>
    <w:rsid w:val="00F10EA4"/>
    <w:rsid w:val="00F1328B"/>
    <w:rsid w:val="00F64D37"/>
    <w:rsid w:val="00F80941"/>
    <w:rsid w:val="00FB64DE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0B12"/>
  <w15:chartTrackingRefBased/>
  <w15:docId w15:val="{8D48266E-AC43-4BDB-BB6D-8356760D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5">
    <w:name w:val="heading 5"/>
    <w:basedOn w:val="Standard"/>
    <w:link w:val="berschrift5Zchn"/>
    <w:uiPriority w:val="9"/>
    <w:qFormat/>
    <w:rsid w:val="00D210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C2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9C22BE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C22BE"/>
    <w:rPr>
      <w:rFonts w:ascii="Tahoma" w:eastAsia="SimSun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34"/>
    <w:qFormat/>
    <w:rsid w:val="000863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515273"/>
    <w:pPr>
      <w:autoSpaceDE w:val="0"/>
      <w:autoSpaceDN w:val="0"/>
      <w:adjustRightInd w:val="0"/>
      <w:spacing w:after="0" w:line="240" w:lineRule="auto"/>
    </w:pPr>
    <w:rPr>
      <w:rFonts w:ascii="AAAAAE+HelveticaNeue-Medium" w:hAnsi="AAAAAE+HelveticaNeue-Medium" w:cs="AAAAAE+HelveticaNeue-Medium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C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0E1D"/>
  </w:style>
  <w:style w:type="paragraph" w:styleId="Fuzeile">
    <w:name w:val="footer"/>
    <w:basedOn w:val="Standard"/>
    <w:link w:val="FuzeileZchn"/>
    <w:uiPriority w:val="99"/>
    <w:unhideWhenUsed/>
    <w:rsid w:val="000C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0E1D"/>
  </w:style>
  <w:style w:type="character" w:styleId="Hyperlink">
    <w:name w:val="Hyperlink"/>
    <w:basedOn w:val="Absatz-Standardschriftart"/>
    <w:uiPriority w:val="99"/>
    <w:unhideWhenUsed/>
    <w:rsid w:val="009673BB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814AFD"/>
    <w:pPr>
      <w:spacing w:after="0" w:line="240" w:lineRule="auto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D210B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ts-gym-marburg.bildung.hessen.de/grundlagenpapiere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oodle.bildung.hessen.de/course/view.php?id=6305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1115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Pfeuffer, Stefan (LA MR)</dc:creator>
  <cp:keywords/>
  <dc:description/>
  <cp:lastModifiedBy>Pfeuffer, Stefan (LA MR)</cp:lastModifiedBy>
  <cp:revision>3</cp:revision>
  <cp:lastPrinted>2021-06-07T13:05:00Z</cp:lastPrinted>
  <dcterms:created xsi:type="dcterms:W3CDTF">2024-05-24T12:28:00Z</dcterms:created>
  <dcterms:modified xsi:type="dcterms:W3CDTF">2024-05-24T12:28:00Z</dcterms:modified>
</cp:coreProperties>
</file>